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E9" w:rsidRDefault="007A0AE9" w:rsidP="007A0AE9">
      <w:pPr>
        <w:jc w:val="center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7A0AE9" w:rsidRDefault="007A0AE9" w:rsidP="007A0AE9">
      <w:pPr>
        <w:jc w:val="center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>«Яна Булякская основная  общеобразовательная школа»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right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«Принято»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Педагогическим советом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</w:t>
      </w:r>
      <w:r w:rsidR="00A86667">
        <w:rPr>
          <w:rFonts w:eastAsia="Calibri"/>
          <w:sz w:val="24"/>
          <w:szCs w:val="24"/>
        </w:rPr>
        <w:t xml:space="preserve">                  протокол от 9 августа 2019г. №1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</w:t>
      </w:r>
      <w:r w:rsidR="00A86667">
        <w:rPr>
          <w:rFonts w:eastAsia="Calibri"/>
          <w:bCs/>
          <w:sz w:val="24"/>
          <w:szCs w:val="24"/>
        </w:rPr>
        <w:t xml:space="preserve">          Введено приказом от 9</w:t>
      </w:r>
      <w:r>
        <w:rPr>
          <w:rFonts w:eastAsia="Calibri"/>
          <w:bCs/>
          <w:sz w:val="24"/>
          <w:szCs w:val="24"/>
        </w:rPr>
        <w:t xml:space="preserve"> августа 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</w:t>
      </w:r>
      <w:r w:rsidR="00A86667">
        <w:rPr>
          <w:rFonts w:eastAsia="Calibri"/>
          <w:bCs/>
          <w:sz w:val="24"/>
          <w:szCs w:val="24"/>
        </w:rPr>
        <w:t xml:space="preserve">                            2019г. №34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Директор МБОУ «Яна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eastAsia="Calibri"/>
          <w:bCs/>
          <w:sz w:val="24"/>
          <w:szCs w:val="24"/>
        </w:rPr>
        <w:t>Булякская</w:t>
      </w:r>
      <w:proofErr w:type="spellEnd"/>
      <w:r>
        <w:rPr>
          <w:rFonts w:eastAsia="Calibri"/>
          <w:bCs/>
          <w:sz w:val="24"/>
          <w:szCs w:val="24"/>
        </w:rPr>
        <w:t xml:space="preserve"> ООШ»                                                        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___________ Ахметзянов С.М.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Рабочая программа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 предмету</w:t>
      </w:r>
      <w:r w:rsidR="00AE6F87">
        <w:rPr>
          <w:rFonts w:eastAsia="Calibri"/>
          <w:bCs/>
          <w:sz w:val="24"/>
          <w:szCs w:val="24"/>
        </w:rPr>
        <w:t xml:space="preserve"> </w:t>
      </w:r>
      <w:r w:rsidR="00AE6F87">
        <w:rPr>
          <w:b/>
          <w:bCs/>
          <w:sz w:val="23"/>
          <w:szCs w:val="23"/>
        </w:rPr>
        <w:t>физическая культура</w:t>
      </w:r>
      <w:r>
        <w:rPr>
          <w:rFonts w:eastAsia="Calibri"/>
          <w:bCs/>
          <w:sz w:val="24"/>
          <w:szCs w:val="24"/>
        </w:rPr>
        <w:t xml:space="preserve"> </w:t>
      </w:r>
    </w:p>
    <w:p w:rsidR="007A0AE9" w:rsidRDefault="00AE6F87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для 6</w:t>
      </w:r>
      <w:bookmarkStart w:id="0" w:name="_GoBack"/>
      <w:bookmarkEnd w:id="0"/>
      <w:r w:rsidR="007A0AE9">
        <w:rPr>
          <w:rFonts w:eastAsia="Calibri"/>
          <w:bCs/>
          <w:sz w:val="24"/>
          <w:szCs w:val="24"/>
        </w:rPr>
        <w:t xml:space="preserve"> класса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(</w:t>
      </w:r>
      <w:r w:rsidR="002D0C77">
        <w:rPr>
          <w:rFonts w:eastAsia="Calibri"/>
          <w:bCs/>
          <w:i/>
          <w:sz w:val="24"/>
          <w:szCs w:val="24"/>
        </w:rPr>
        <w:t>количество часов в неделю - 2, год - 68</w:t>
      </w:r>
      <w:r>
        <w:rPr>
          <w:rFonts w:eastAsia="Calibri"/>
          <w:bCs/>
          <w:sz w:val="24"/>
          <w:szCs w:val="24"/>
        </w:rPr>
        <w:t>)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</w:p>
    <w:p w:rsidR="007A0AE9" w:rsidRDefault="008050F5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Составитель: </w:t>
      </w:r>
      <w:proofErr w:type="spellStart"/>
      <w:r>
        <w:rPr>
          <w:rFonts w:eastAsia="Calibri"/>
          <w:bCs/>
          <w:sz w:val="24"/>
          <w:szCs w:val="24"/>
        </w:rPr>
        <w:t>Назмутдинов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proofErr w:type="spellStart"/>
      <w:r>
        <w:rPr>
          <w:rFonts w:eastAsia="Calibri"/>
          <w:bCs/>
          <w:sz w:val="24"/>
          <w:szCs w:val="24"/>
        </w:rPr>
        <w:t>Фанил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proofErr w:type="spellStart"/>
      <w:r>
        <w:rPr>
          <w:rFonts w:eastAsia="Calibri"/>
          <w:bCs/>
          <w:sz w:val="24"/>
          <w:szCs w:val="24"/>
        </w:rPr>
        <w:t>Шарипянович</w:t>
      </w:r>
      <w:proofErr w:type="spellEnd"/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«Согласовано»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Заместитель директора________ Салахова Ф.Р.</w:t>
      </w:r>
    </w:p>
    <w:p w:rsidR="007A0AE9" w:rsidRDefault="00A86667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От 8 августа 2019</w:t>
      </w:r>
      <w:r w:rsidR="007A0AE9">
        <w:rPr>
          <w:rFonts w:eastAsia="Calibri"/>
          <w:bCs/>
          <w:sz w:val="24"/>
          <w:szCs w:val="24"/>
        </w:rPr>
        <w:t xml:space="preserve">г.      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«Рассмотрено»</w:t>
      </w:r>
    </w:p>
    <w:p w:rsidR="007A0AE9" w:rsidRDefault="00D47490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на заседании МО, протокол от 8</w:t>
      </w:r>
      <w:r w:rsidR="007A0AE9">
        <w:rPr>
          <w:rFonts w:eastAsia="Calibri"/>
          <w:bCs/>
          <w:sz w:val="24"/>
          <w:szCs w:val="24"/>
        </w:rPr>
        <w:t xml:space="preserve"> августа 2018г. №1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Руководитель МО ________ Абдуллина Г.А.</w:t>
      </w:r>
    </w:p>
    <w:p w:rsidR="007A0AE9" w:rsidRDefault="00A86667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8 августа 2019</w:t>
      </w:r>
      <w:r w:rsidR="007A0AE9">
        <w:rPr>
          <w:rFonts w:eastAsia="Calibri"/>
          <w:bCs/>
          <w:sz w:val="24"/>
          <w:szCs w:val="24"/>
        </w:rPr>
        <w:t>г.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Яна </w:t>
      </w:r>
      <w:proofErr w:type="spellStart"/>
      <w:r>
        <w:rPr>
          <w:rFonts w:eastAsia="Calibri"/>
          <w:bCs/>
          <w:sz w:val="24"/>
          <w:szCs w:val="24"/>
        </w:rPr>
        <w:t>Буляк</w:t>
      </w:r>
      <w:proofErr w:type="spellEnd"/>
    </w:p>
    <w:p w:rsidR="007A0AE9" w:rsidRDefault="00A86667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2019</w:t>
      </w:r>
      <w:r w:rsidR="007A0AE9">
        <w:rPr>
          <w:rFonts w:eastAsia="Calibri"/>
          <w:bCs/>
          <w:sz w:val="24"/>
          <w:szCs w:val="24"/>
        </w:rPr>
        <w:t>г.</w:t>
      </w:r>
    </w:p>
    <w:p w:rsidR="00CB2B24" w:rsidRDefault="00CB2B24" w:rsidP="00CB2B24">
      <w:pPr>
        <w:jc w:val="center"/>
        <w:rPr>
          <w:b/>
          <w:color w:val="0D0D0D" w:themeColor="text1" w:themeTint="F2"/>
          <w:sz w:val="24"/>
          <w:szCs w:val="24"/>
        </w:rPr>
        <w:sectPr w:rsidR="00CB2B24" w:rsidSect="00253727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E6F87" w:rsidRDefault="00AE6F87" w:rsidP="00AE6F87">
      <w:pPr>
        <w:rPr>
          <w:b/>
          <w:bCs/>
          <w:sz w:val="23"/>
          <w:szCs w:val="23"/>
        </w:rPr>
      </w:pPr>
      <w:bookmarkStart w:id="1" w:name="page1"/>
      <w:bookmarkEnd w:id="1"/>
      <w:r>
        <w:rPr>
          <w:b/>
          <w:bCs/>
          <w:sz w:val="23"/>
          <w:szCs w:val="23"/>
        </w:rPr>
        <w:lastRenderedPageBreak/>
        <w:t>Планируемые результаты изучения предмета физическая культура,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7"/>
        <w:gridCol w:w="3074"/>
        <w:gridCol w:w="2598"/>
        <w:gridCol w:w="3155"/>
        <w:gridCol w:w="3682"/>
      </w:tblGrid>
      <w:tr w:rsidR="00AE6F87" w:rsidTr="00AE6F87">
        <w:trPr>
          <w:trHeight w:val="570"/>
        </w:trPr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996"/>
            </w:tblGrid>
            <w:tr w:rsidR="00AE6F87">
              <w:trPr>
                <w:trHeight w:val="24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E6F87" w:rsidRDefault="00AE6F87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Название раздела </w:t>
                  </w:r>
                </w:p>
              </w:tc>
            </w:tr>
          </w:tbl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02"/>
            </w:tblGrid>
            <w:tr w:rsidR="00AE6F87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E6F87" w:rsidRDefault="00AE6F87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Предметные результаты </w:t>
                  </w:r>
                </w:p>
              </w:tc>
            </w:tr>
          </w:tbl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39"/>
            </w:tblGrid>
            <w:tr w:rsidR="00AE6F87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E6F87" w:rsidRDefault="00AE6F87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Метапредметные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резул</w:t>
                  </w:r>
                  <w:r>
                    <w:rPr>
                      <w:sz w:val="23"/>
                      <w:szCs w:val="23"/>
                    </w:rPr>
                    <w:t>ь</w:t>
                  </w:r>
                  <w:r>
                    <w:rPr>
                      <w:sz w:val="23"/>
                      <w:szCs w:val="23"/>
                    </w:rPr>
                    <w:t xml:space="preserve">таты </w:t>
                  </w:r>
                </w:p>
              </w:tc>
            </w:tr>
          </w:tbl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49"/>
            </w:tblGrid>
            <w:tr w:rsidR="00AE6F87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E6F87" w:rsidRDefault="00AE6F87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Личностные результаты </w:t>
                  </w:r>
                </w:p>
              </w:tc>
            </w:tr>
          </w:tbl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4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52"/>
            </w:tblGrid>
            <w:tr w:rsidR="00AE6F87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E6F87" w:rsidRDefault="00AE6F87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ученик научится </w:t>
                  </w:r>
                </w:p>
              </w:tc>
            </w:tr>
          </w:tbl>
          <w:p w:rsidR="00AE6F87" w:rsidRDefault="00AE6F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82"/>
            </w:tblGrid>
            <w:tr w:rsidR="00AE6F87">
              <w:trPr>
                <w:trHeight w:val="3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E6F87" w:rsidRDefault="00AE6F87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>ученик получит во</w:t>
                  </w:r>
                  <w:r>
                    <w:rPr>
                      <w:sz w:val="23"/>
                      <w:szCs w:val="23"/>
                    </w:rPr>
                    <w:t>з</w:t>
                  </w:r>
                  <w:r>
                    <w:rPr>
                      <w:sz w:val="23"/>
                      <w:szCs w:val="23"/>
                    </w:rPr>
                    <w:t xml:space="preserve">можность научиться </w:t>
                  </w:r>
                </w:p>
              </w:tc>
            </w:tr>
          </w:tbl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822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1"/>
            </w:tblGrid>
            <w:tr w:rsidR="00AE6F87">
              <w:trPr>
                <w:trHeight w:val="38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E6F87" w:rsidRDefault="00AE6F87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Знания о физ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и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ческой культуре </w:t>
                  </w:r>
                </w:p>
              </w:tc>
            </w:tr>
          </w:tbl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858"/>
            </w:tblGrid>
            <w:tr w:rsidR="00AE6F87">
              <w:trPr>
                <w:trHeight w:val="40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F87" w:rsidRDefault="00AE6F87">
                  <w:pPr>
                    <w:rPr>
                      <w:rFonts w:ascii="Symbol" w:hAnsi="Symbol" w:cstheme="minorBidi"/>
                      <w:sz w:val="24"/>
                      <w:szCs w:val="24"/>
                    </w:rPr>
                  </w:pPr>
                </w:p>
                <w:p w:rsidR="00AE6F87" w:rsidRDefault="00AE6F87">
                  <w:pPr>
                    <w:rPr>
                      <w:color w:val="000000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>
                    <w:rPr>
                      <w:color w:val="000000"/>
                    </w:rPr>
                    <w:t>рассматривать физическую культуру как явление культ</w:t>
                  </w:r>
                  <w:r>
                    <w:rPr>
                      <w:color w:val="000000"/>
                    </w:rPr>
                    <w:t>у</w:t>
                  </w:r>
                  <w:r>
                    <w:rPr>
                      <w:color w:val="000000"/>
                    </w:rPr>
                    <w:t>ры, выделять исторические этапы ее развития, характер</w:t>
                  </w:r>
                  <w:r>
                    <w:rPr>
                      <w:color w:val="000000"/>
                    </w:rPr>
                    <w:t>и</w:t>
                  </w:r>
                  <w:r>
                    <w:rPr>
                      <w:color w:val="000000"/>
                    </w:rPr>
                    <w:t xml:space="preserve">зовать основные направления и формы ее организации в современном обществе; </w:t>
                  </w:r>
                </w:p>
                <w:p w:rsidR="00AE6F87" w:rsidRDefault="00AE6F87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sym w:font="Times New Roman" w:char="F0B7"/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</w:rPr>
                    <w:t>раскрывать базовые пон</w:t>
                  </w:r>
                  <w:r>
                    <w:rPr>
                      <w:color w:val="000000"/>
                    </w:rPr>
                    <w:t>я</w:t>
                  </w:r>
                  <w:r>
                    <w:rPr>
                      <w:color w:val="000000"/>
                    </w:rPr>
                    <w:t>тия и термины физической культуры, применять их в процессе совместных занятий физическими упражнениями со своими сверстниками, и</w:t>
                  </w:r>
                  <w:r>
                    <w:rPr>
                      <w:color w:val="000000"/>
                    </w:rPr>
                    <w:t>з</w:t>
                  </w:r>
                  <w:r>
                    <w:rPr>
                      <w:color w:val="000000"/>
                    </w:rPr>
                    <w:t>лагать с их помощью особе</w:t>
                  </w:r>
                  <w:r>
                    <w:rPr>
                      <w:color w:val="000000"/>
                    </w:rPr>
                    <w:t>н</w:t>
                  </w:r>
                  <w:r>
                    <w:rPr>
                      <w:color w:val="000000"/>
                    </w:rPr>
                    <w:t>ности техники двигательных действий и физических упражнений, развития физ</w:t>
                  </w:r>
                  <w:r>
                    <w:rPr>
                      <w:color w:val="000000"/>
                    </w:rPr>
                    <w:t>и</w:t>
                  </w:r>
                  <w:r>
                    <w:rPr>
                      <w:color w:val="000000"/>
                    </w:rPr>
                    <w:t xml:space="preserve">ческих качеств; </w:t>
                  </w:r>
                </w:p>
                <w:p w:rsidR="00AE6F87" w:rsidRDefault="00AE6F87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sym w:font="Times New Roman" w:char="F0B7"/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</w:rPr>
                    <w:t>характеризовать содерж</w:t>
                  </w:r>
                  <w:r>
                    <w:rPr>
                      <w:color w:val="000000"/>
                    </w:rPr>
                    <w:t>а</w:t>
                  </w:r>
                  <w:r>
                    <w:rPr>
                      <w:color w:val="000000"/>
                    </w:rPr>
                    <w:t>тельные основы здорового образа жизни, раскрывать его взаимосвязь со здоровьем, гармоничным физическим развитием и физической по</w:t>
                  </w:r>
                  <w:r>
                    <w:rPr>
                      <w:color w:val="000000"/>
                    </w:rPr>
                    <w:t>д</w:t>
                  </w:r>
                  <w:r>
                    <w:rPr>
                      <w:color w:val="000000"/>
                    </w:rPr>
                    <w:t>готовленностью, формиров</w:t>
                  </w:r>
                  <w:r>
                    <w:rPr>
                      <w:color w:val="000000"/>
                    </w:rPr>
                    <w:t>а</w:t>
                  </w:r>
                  <w:r>
                    <w:rPr>
                      <w:color w:val="000000"/>
                    </w:rPr>
                    <w:t>нием качеств личности и пр</w:t>
                  </w:r>
                  <w:r>
                    <w:rPr>
                      <w:color w:val="000000"/>
                    </w:rPr>
                    <w:t>о</w:t>
                  </w:r>
                  <w:r>
                    <w:rPr>
                      <w:color w:val="000000"/>
                    </w:rPr>
                    <w:t>филактикой вредных прив</w:t>
                  </w:r>
                  <w:r>
                    <w:rPr>
                      <w:color w:val="000000"/>
                    </w:rPr>
                    <w:t>ы</w:t>
                  </w:r>
                  <w:r>
                    <w:rPr>
                      <w:color w:val="000000"/>
                    </w:rPr>
                    <w:t xml:space="preserve">чек; </w:t>
                  </w:r>
                </w:p>
                <w:p w:rsidR="00AE6F87" w:rsidRDefault="00AE6F87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lastRenderedPageBreak/>
                    <w:sym w:font="Times New Roman" w:char="F0B7"/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</w:rPr>
                    <w:t>руководствоваться прав</w:t>
                  </w:r>
                  <w:r>
                    <w:rPr>
                      <w:color w:val="000000"/>
                    </w:rPr>
                    <w:t>и</w:t>
                  </w:r>
                  <w:r>
                    <w:rPr>
                      <w:color w:val="000000"/>
                    </w:rPr>
                    <w:t>лами профилактики травм</w:t>
                  </w:r>
                  <w:r>
                    <w:rPr>
                      <w:color w:val="000000"/>
                    </w:rPr>
                    <w:t>а</w:t>
                  </w:r>
                  <w:r>
                    <w:rPr>
                      <w:color w:val="000000"/>
                    </w:rPr>
                    <w:t xml:space="preserve">тизма и подготовки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мест занятий, правильного выбора обуви и формы оде</w:t>
                  </w:r>
                  <w:r>
                    <w:rPr>
                      <w:sz w:val="20"/>
                      <w:szCs w:val="20"/>
                    </w:rPr>
                    <w:t>ж</w:t>
                  </w:r>
                  <w:r>
                    <w:rPr>
                      <w:sz w:val="20"/>
                      <w:szCs w:val="20"/>
                    </w:rPr>
                    <w:t xml:space="preserve">ды в зависимости от времени года и погодных условий;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sym w:font="Times New Roman" w:char="F0B7"/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руководствоваться прав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лами оказания первой помощи при травмах и ушибах во вр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мя самостоятельных занятий физическими упражнениями; использовать занятия физич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ской культурой, спортивные игры и спортивные соревн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вания для организации инд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видуального отдыха и досуга, укрепления собственного зд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ровья, повышения уровня ф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 xml:space="preserve">зических кондиций; </w:t>
                  </w:r>
                </w:p>
                <w:p w:rsidR="00AE6F87" w:rsidRDefault="00AE6F87">
                  <w:pPr>
                    <w:rPr>
                      <w:color w:val="000000"/>
                      <w:lang w:eastAsia="en-US"/>
                    </w:rPr>
                  </w:pPr>
                </w:p>
              </w:tc>
            </w:tr>
          </w:tbl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82"/>
            </w:tblGrid>
            <w:tr w:rsidR="00AE6F87">
              <w:trPr>
                <w:trHeight w:val="212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F87" w:rsidRDefault="00AE6F87">
                  <w:pPr>
                    <w:rPr>
                      <w:rFonts w:ascii="Symbol" w:hAnsi="Symbol" w:cstheme="minorBidi"/>
                      <w:sz w:val="24"/>
                      <w:szCs w:val="24"/>
                    </w:rPr>
                  </w:pPr>
                  <w:r>
                    <w:rPr>
                      <w:rFonts w:ascii="Symbol" w:hAnsi="Symbol" w:cs="Symbol"/>
                      <w:color w:val="000000"/>
                      <w:sz w:val="24"/>
                      <w:szCs w:val="24"/>
                    </w:rPr>
                    <w:t></w:t>
                  </w:r>
                </w:p>
                <w:p w:rsidR="00AE6F87" w:rsidRDefault="00AE6F87">
                  <w:pPr>
                    <w:rPr>
                      <w:color w:val="000000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>
                    <w:rPr>
                      <w:i/>
                      <w:iCs/>
                      <w:color w:val="000000"/>
                    </w:rPr>
                    <w:t>характеризовать цель возрождения Олимпи</w:t>
                  </w:r>
                  <w:r>
                    <w:rPr>
                      <w:i/>
                      <w:iCs/>
                      <w:color w:val="000000"/>
                    </w:rPr>
                    <w:t>й</w:t>
                  </w:r>
                  <w:r>
                    <w:rPr>
                      <w:i/>
                      <w:iCs/>
                      <w:color w:val="000000"/>
                    </w:rPr>
                    <w:t>ских игр и роль Пьера де Кубертена в становл</w:t>
                  </w:r>
                  <w:r>
                    <w:rPr>
                      <w:i/>
                      <w:iCs/>
                      <w:color w:val="000000"/>
                    </w:rPr>
                    <w:t>е</w:t>
                  </w:r>
                  <w:r>
                    <w:rPr>
                      <w:i/>
                      <w:iCs/>
                      <w:color w:val="000000"/>
                    </w:rPr>
                    <w:t>нии современного оли</w:t>
                  </w:r>
                  <w:r>
                    <w:rPr>
                      <w:i/>
                      <w:iCs/>
                      <w:color w:val="000000"/>
                    </w:rPr>
                    <w:t>м</w:t>
                  </w:r>
                  <w:r>
                    <w:rPr>
                      <w:i/>
                      <w:iCs/>
                      <w:color w:val="000000"/>
                    </w:rPr>
                    <w:t>пийского движения, об</w:t>
                  </w:r>
                  <w:r>
                    <w:rPr>
                      <w:i/>
                      <w:iCs/>
                      <w:color w:val="000000"/>
                    </w:rPr>
                    <w:t>ъ</w:t>
                  </w:r>
                  <w:r>
                    <w:rPr>
                      <w:i/>
                      <w:iCs/>
                      <w:color w:val="000000"/>
                    </w:rPr>
                    <w:t xml:space="preserve">яснять смысл символики и ритуалов Олимпийских игр; </w:t>
                  </w:r>
                </w:p>
                <w:p w:rsidR="00AE6F87" w:rsidRDefault="00AE6F87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sym w:font="Times New Roman" w:char="F0B7"/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i/>
                      <w:iCs/>
                      <w:color w:val="000000"/>
                    </w:rPr>
                    <w:t>характеризовать исторические вехи ра</w:t>
                  </w:r>
                  <w:r>
                    <w:rPr>
                      <w:i/>
                      <w:iCs/>
                      <w:color w:val="000000"/>
                    </w:rPr>
                    <w:t>з</w:t>
                  </w:r>
                  <w:r>
                    <w:rPr>
                      <w:i/>
                      <w:iCs/>
                      <w:color w:val="000000"/>
                    </w:rPr>
                    <w:t>вития отечественного спортивного движения, великих спортсменов, принесших славу росси</w:t>
                  </w:r>
                  <w:r>
                    <w:rPr>
                      <w:i/>
                      <w:iCs/>
                      <w:color w:val="000000"/>
                    </w:rPr>
                    <w:t>й</w:t>
                  </w:r>
                  <w:r>
                    <w:rPr>
                      <w:i/>
                      <w:iCs/>
                      <w:color w:val="000000"/>
                    </w:rPr>
                    <w:t xml:space="preserve">скому спорту </w:t>
                  </w:r>
                </w:p>
                <w:p w:rsidR="00AE6F87" w:rsidRDefault="00AE6F87">
                  <w:pPr>
                    <w:rPr>
                      <w:color w:val="000000"/>
                      <w:lang w:eastAsia="en-US"/>
                    </w:rPr>
                  </w:pPr>
                </w:p>
              </w:tc>
            </w:tr>
          </w:tbl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39"/>
            </w:tblGrid>
            <w:tr w:rsidR="00AE6F87">
              <w:trPr>
                <w:trHeight w:val="377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E6F87" w:rsidRDefault="00AE6F87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Регулятивные УУД: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>1.Умение самостоятельно определять цели обучения, ст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>вить и формулировать новые задачи в учебе и познавател</w:t>
                  </w:r>
                  <w:r>
                    <w:rPr>
                      <w:sz w:val="20"/>
                      <w:szCs w:val="20"/>
                    </w:rPr>
                    <w:t>ь</w:t>
                  </w:r>
                  <w:r>
                    <w:rPr>
                      <w:sz w:val="20"/>
                      <w:szCs w:val="20"/>
                    </w:rPr>
                    <w:t>ной деятельности, развивать мотивы и интересы своей п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знавательной деятельности</w:t>
                  </w:r>
                  <w:r>
                    <w:rPr>
                      <w:sz w:val="28"/>
                      <w:szCs w:val="28"/>
                    </w:rPr>
                    <w:t xml:space="preserve">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Познавательные УУД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1.Умение определять понятия, создавать обобщения, устана</w:t>
                  </w:r>
                  <w:r>
                    <w:rPr>
                      <w:sz w:val="20"/>
                      <w:szCs w:val="20"/>
                    </w:rPr>
                    <w:t>в</w:t>
                  </w:r>
                  <w:r>
                    <w:rPr>
                      <w:sz w:val="20"/>
                      <w:szCs w:val="20"/>
                    </w:rPr>
                    <w:t>ливать аналогии, классифиц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ровать, самостоятельно выб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рать основания и критерии для классификации, устанавливать причинно-следственные связи, строить логическое рассужд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ние, умозаключение (инду</w:t>
                  </w:r>
                  <w:r>
                    <w:rPr>
                      <w:sz w:val="20"/>
                      <w:szCs w:val="20"/>
                    </w:rPr>
                    <w:t>к</w:t>
                  </w:r>
                  <w:r>
                    <w:rPr>
                      <w:sz w:val="20"/>
                      <w:szCs w:val="20"/>
                    </w:rPr>
                    <w:t>тивное, дедуктивное, по анал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 xml:space="preserve">гии) и делать выводы. </w:t>
                  </w:r>
                  <w:proofErr w:type="gramEnd"/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2. </w:t>
                  </w:r>
                  <w:r>
                    <w:rPr>
                      <w:sz w:val="20"/>
                      <w:szCs w:val="20"/>
                    </w:rPr>
                    <w:t>Умение создавать, прим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нять и преобразовывать знаки и символы, модели и схемы для решения учебных и познав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 xml:space="preserve">тельных задач.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3. Смысловое чтение.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4. Формирование и развитие экологического мышления, умение применять его в позн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>вательной, коммуникативной, социальной практике и пр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 xml:space="preserve">фессиональной ориентации.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5. Развитие мотивации к овл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 xml:space="preserve">дению культурой активного использования </w:t>
                  </w:r>
                </w:p>
              </w:tc>
            </w:tr>
          </w:tbl>
          <w:p w:rsidR="00AE6F87" w:rsidRDefault="00AE6F87">
            <w:pPr>
              <w:rPr>
                <w:bCs/>
              </w:rPr>
            </w:pPr>
            <w:r>
              <w:rPr>
                <w:bCs/>
              </w:rPr>
              <w:lastRenderedPageBreak/>
              <w:t>Словарей и других поисковых систем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Формирование и развитие 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петентности в области использ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вания информационно-коммуникационных технологий (далее – ИКТ) </w:t>
            </w:r>
          </w:p>
          <w:p w:rsidR="00AE6F87" w:rsidRDefault="00AE6F87">
            <w:pPr>
              <w:rPr>
                <w:bCs/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66"/>
            </w:tblGrid>
            <w:tr w:rsidR="00AE6F87">
              <w:trPr>
                <w:trHeight w:val="400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>1.Российская гражданская иденти</w:t>
                  </w:r>
                  <w:r>
                    <w:rPr>
                      <w:sz w:val="20"/>
                      <w:szCs w:val="20"/>
                    </w:rPr>
                    <w:t>ч</w:t>
                  </w:r>
                  <w:r>
                    <w:rPr>
                      <w:sz w:val="20"/>
                      <w:szCs w:val="20"/>
                    </w:rPr>
                    <w:t>ность (патриотизм, уважение к От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честву, к прошлому и настоящему многонационального народа России, чувство ответственности и долга п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ред Родиной, идентификация себя в качестве гражданина России, субъе</w:t>
                  </w:r>
                  <w:r>
                    <w:rPr>
                      <w:sz w:val="20"/>
                      <w:szCs w:val="20"/>
                    </w:rPr>
                    <w:t>к</w:t>
                  </w:r>
                  <w:r>
                    <w:rPr>
                      <w:sz w:val="20"/>
                      <w:szCs w:val="20"/>
                    </w:rPr>
                    <w:t>тивная значимость использования русского языка и языков народов России, осознание и ощущение ли</w:t>
                  </w:r>
                  <w:r>
                    <w:rPr>
                      <w:sz w:val="20"/>
                      <w:szCs w:val="20"/>
                    </w:rPr>
                    <w:t>ч</w:t>
                  </w:r>
                  <w:r>
                    <w:rPr>
                      <w:sz w:val="20"/>
                      <w:szCs w:val="20"/>
                    </w:rPr>
                    <w:t>ностной сопричастности судьбе ро</w:t>
                  </w:r>
                  <w:r>
                    <w:rPr>
                      <w:sz w:val="20"/>
                      <w:szCs w:val="20"/>
                    </w:rPr>
                    <w:t>с</w:t>
                  </w:r>
                  <w:r>
                    <w:rPr>
                      <w:sz w:val="20"/>
                      <w:szCs w:val="20"/>
                    </w:rPr>
                    <w:t>сийского народа). Осознание этнич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ской принадлежности, знание ист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рии, языка, культуры своего народа, своего края, основ культурного наследия народов России и человеч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ства (идентичность человека с ро</w:t>
                  </w:r>
                  <w:r>
                    <w:rPr>
                      <w:sz w:val="20"/>
                      <w:szCs w:val="20"/>
                    </w:rPr>
                    <w:t>с</w:t>
                  </w:r>
                  <w:r>
                    <w:rPr>
                      <w:sz w:val="20"/>
                      <w:szCs w:val="20"/>
                    </w:rPr>
                    <w:t>сийской многонациональной культ</w:t>
                  </w:r>
                  <w:r>
                    <w:rPr>
                      <w:sz w:val="20"/>
                      <w:szCs w:val="20"/>
                    </w:rPr>
                    <w:t>у</w:t>
                  </w:r>
                  <w:r>
                    <w:rPr>
                      <w:sz w:val="20"/>
                      <w:szCs w:val="20"/>
                    </w:rPr>
                    <w:t>рой, сопричастность истории народов и государств, находившихся на те</w:t>
                  </w:r>
                  <w:r>
                    <w:rPr>
                      <w:sz w:val="20"/>
                      <w:szCs w:val="20"/>
                    </w:rPr>
                    <w:t>р</w:t>
                  </w:r>
                  <w:r>
                    <w:rPr>
                      <w:sz w:val="20"/>
                      <w:szCs w:val="20"/>
                    </w:rPr>
                    <w:t xml:space="preserve">ритории современной России); </w:t>
                  </w:r>
                  <w:proofErr w:type="spellStart"/>
                  <w:r>
                    <w:rPr>
                      <w:sz w:val="20"/>
                      <w:szCs w:val="20"/>
                    </w:rPr>
                    <w:t>инт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риоризация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гуманистических, дем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кратических и традиционных ценн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стей многонационального российск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го общества. Осознанное, уважител</w:t>
                  </w:r>
                  <w:r>
                    <w:rPr>
                      <w:sz w:val="20"/>
                      <w:szCs w:val="20"/>
                    </w:rPr>
                    <w:t>ь</w:t>
                  </w:r>
                  <w:r>
                    <w:rPr>
                      <w:sz w:val="20"/>
                      <w:szCs w:val="20"/>
                    </w:rPr>
                    <w:t>ное и доброжелательное отношение к истории, культуре, религии, традиц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lastRenderedPageBreak/>
                    <w:t>ям, языкам, ценностям народов Ро</w:t>
                  </w:r>
                  <w:r>
                    <w:rPr>
                      <w:sz w:val="20"/>
                      <w:szCs w:val="20"/>
                    </w:rPr>
                    <w:t>с</w:t>
                  </w:r>
                  <w:r>
                    <w:rPr>
                      <w:sz w:val="20"/>
                      <w:szCs w:val="20"/>
                    </w:rPr>
                    <w:t xml:space="preserve">сии и народов мира.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 Готовность и способность обуч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>ющихся к саморазвитию и самообр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>зованию на основе мотивации к об</w:t>
                  </w:r>
                  <w:r>
                    <w:rPr>
                      <w:sz w:val="20"/>
                      <w:szCs w:val="20"/>
                    </w:rPr>
                    <w:t>у</w:t>
                  </w:r>
                  <w:r>
                    <w:rPr>
                      <w:sz w:val="20"/>
                      <w:szCs w:val="20"/>
                    </w:rPr>
                    <w:t>чению и познанию; готовность и сп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собность осознанному выбору и п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строению дальнейшей индивидуал</w:t>
                  </w:r>
                  <w:r>
                    <w:rPr>
                      <w:sz w:val="20"/>
                      <w:szCs w:val="20"/>
                    </w:rPr>
                    <w:t>ь</w:t>
                  </w:r>
                  <w:r>
                    <w:rPr>
                      <w:sz w:val="20"/>
                      <w:szCs w:val="20"/>
                    </w:rPr>
                    <w:t xml:space="preserve">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3.Развитое моральное сознание и компетентность в решении морал</w:t>
                  </w:r>
                  <w:r>
                    <w:rPr>
                      <w:sz w:val="20"/>
                      <w:szCs w:val="20"/>
                    </w:rPr>
                    <w:t>ь</w:t>
                  </w:r>
                  <w:r>
                    <w:rPr>
                      <w:sz w:val="20"/>
                      <w:szCs w:val="20"/>
                    </w:rPr>
                    <w:t xml:space="preserve">ных проблем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на основе личностного выбора, фо</w:t>
                  </w:r>
                  <w:r>
                    <w:rPr>
                      <w:sz w:val="20"/>
                      <w:szCs w:val="20"/>
                    </w:rPr>
                    <w:t>р</w:t>
                  </w:r>
                  <w:r>
                    <w:rPr>
                      <w:sz w:val="20"/>
                      <w:szCs w:val="20"/>
                    </w:rPr>
                    <w:t>мирование нравственных чувств и нравственного поведения, осознанн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го и ответственного отношения к собственным поступкам (спосо</w:t>
                  </w:r>
                  <w:r>
                    <w:rPr>
                      <w:sz w:val="20"/>
                      <w:szCs w:val="20"/>
                    </w:rPr>
                    <w:t>б</w:t>
                  </w:r>
                  <w:r>
                    <w:rPr>
                      <w:sz w:val="20"/>
                      <w:szCs w:val="20"/>
                    </w:rPr>
                    <w:t>ность к нравственному самосове</w:t>
                  </w:r>
                  <w:r>
                    <w:rPr>
                      <w:sz w:val="20"/>
                      <w:szCs w:val="20"/>
                    </w:rPr>
                    <w:t>р</w:t>
                  </w:r>
                  <w:r>
                    <w:rPr>
                      <w:sz w:val="20"/>
                      <w:szCs w:val="20"/>
                    </w:rPr>
                    <w:t>шенствованию; веротерпимость, уважительное отношение к религио</w:t>
                  </w:r>
                  <w:r>
                    <w:rPr>
                      <w:sz w:val="20"/>
                      <w:szCs w:val="20"/>
                    </w:rPr>
                    <w:t>з</w:t>
                  </w:r>
                  <w:r>
                    <w:rPr>
                      <w:sz w:val="20"/>
                      <w:szCs w:val="20"/>
                    </w:rPr>
                    <w:t>ным чувствам, взглядам людей или их отсутствию; знание основных норм морали, нравственных, духо</w:t>
                  </w:r>
                  <w:r>
                    <w:rPr>
                      <w:sz w:val="20"/>
                      <w:szCs w:val="20"/>
                    </w:rPr>
                    <w:t>в</w:t>
                  </w:r>
                  <w:r>
                    <w:rPr>
                      <w:sz w:val="20"/>
                      <w:szCs w:val="20"/>
                    </w:rPr>
                    <w:t>ных идеалов, хранимых в культурных традициях народов России, гото</w:t>
                  </w:r>
                  <w:r>
                    <w:rPr>
                      <w:sz w:val="20"/>
                      <w:szCs w:val="20"/>
                    </w:rPr>
                    <w:t>в</w:t>
                  </w:r>
                  <w:r>
                    <w:rPr>
                      <w:sz w:val="20"/>
                      <w:szCs w:val="20"/>
                    </w:rPr>
                    <w:t>ность на их основе к сознательному самоограничению в поступках, пов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 xml:space="preserve">дении, расточительном </w:t>
                  </w:r>
                  <w:proofErr w:type="spellStart"/>
                  <w:r>
                    <w:rPr>
                      <w:sz w:val="20"/>
                      <w:szCs w:val="20"/>
                    </w:rPr>
                    <w:t>потребител</w:t>
                  </w:r>
                  <w:r>
                    <w:rPr>
                      <w:sz w:val="20"/>
                      <w:szCs w:val="20"/>
                    </w:rPr>
                    <w:t>ь</w:t>
                  </w:r>
                  <w:r>
                    <w:rPr>
                      <w:sz w:val="20"/>
                      <w:szCs w:val="20"/>
                    </w:rPr>
                    <w:t>стве</w:t>
                  </w:r>
                  <w:proofErr w:type="spellEnd"/>
                  <w:r>
                    <w:rPr>
                      <w:sz w:val="20"/>
                      <w:szCs w:val="20"/>
                    </w:rPr>
                    <w:t>;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сформированность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представл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ний об основах светской этики, кул</w:t>
                  </w:r>
                  <w:r>
                    <w:rPr>
                      <w:sz w:val="20"/>
                      <w:szCs w:val="20"/>
                    </w:rPr>
                    <w:t>ь</w:t>
                  </w:r>
                  <w:r>
                    <w:rPr>
                      <w:sz w:val="20"/>
                      <w:szCs w:val="20"/>
                    </w:rPr>
                    <w:t xml:space="preserve">туры традиционных религий, их роли </w:t>
                  </w:r>
                  <w:r>
                    <w:rPr>
                      <w:sz w:val="20"/>
                      <w:szCs w:val="20"/>
                    </w:rPr>
                    <w:lastRenderedPageBreak/>
                    <w:t>в развитии культуры и истории Ро</w:t>
                  </w:r>
                  <w:r>
                    <w:rPr>
                      <w:sz w:val="20"/>
                      <w:szCs w:val="20"/>
                    </w:rPr>
                    <w:t>с</w:t>
                  </w:r>
                  <w:r>
                    <w:rPr>
                      <w:sz w:val="20"/>
                      <w:szCs w:val="20"/>
                    </w:rPr>
                    <w:t>сии и человечества, в становлении гражданского общества и российской государственности; понимание зн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>чения нравственности, веры и рел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гии в жизни человека, семьи и общ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ства).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Сформированность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отве</w:t>
                  </w:r>
                  <w:r>
                    <w:rPr>
                      <w:sz w:val="20"/>
                      <w:szCs w:val="20"/>
                    </w:rPr>
                    <w:t>т</w:t>
                  </w:r>
                  <w:r>
                    <w:rPr>
                      <w:sz w:val="20"/>
                      <w:szCs w:val="20"/>
                    </w:rPr>
                    <w:t>ственного отношения к учению; ув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>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 xml:space="preserve">ние к членам своей семьи.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4.Сформированность целостного м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ровоззрения, соответствующего с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временному уровню развития науки и общественной практики, учитыв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>ющего социальное, культурное, яз</w:t>
                  </w:r>
                  <w:r>
                    <w:rPr>
                      <w:sz w:val="20"/>
                      <w:szCs w:val="20"/>
                    </w:rPr>
                    <w:t>ы</w:t>
                  </w:r>
                  <w:r>
                    <w:rPr>
                      <w:sz w:val="20"/>
                      <w:szCs w:val="20"/>
                    </w:rPr>
                    <w:t>ковое, духовное многообразие с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 xml:space="preserve">временного мира.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5.Осознанное, уважительное и до</w:t>
                  </w:r>
                  <w:r>
                    <w:rPr>
                      <w:sz w:val="20"/>
                      <w:szCs w:val="20"/>
                    </w:rPr>
                    <w:t>б</w:t>
                  </w:r>
                  <w:r>
                    <w:rPr>
                      <w:sz w:val="20"/>
                      <w:szCs w:val="20"/>
                    </w:rPr>
                    <w:t>рожелательное отношение к другому человеку, его мнению, мировоззр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нию, культуре, языку, вере, гражда</w:t>
                  </w:r>
                  <w:r>
                    <w:rPr>
                      <w:sz w:val="20"/>
                      <w:szCs w:val="20"/>
                    </w:rPr>
                    <w:t>н</w:t>
                  </w:r>
                  <w:r>
                    <w:rPr>
                      <w:sz w:val="20"/>
                      <w:szCs w:val="20"/>
                    </w:rPr>
                    <w:t xml:space="preserve">ской позиции. </w:t>
                  </w:r>
                  <w:proofErr w:type="gramStart"/>
                  <w:r>
                    <w:rPr>
                      <w:sz w:val="20"/>
                      <w:szCs w:val="20"/>
                    </w:rPr>
                    <w:t>Готовность и спосо</w:t>
                  </w:r>
                  <w:r>
                    <w:rPr>
                      <w:sz w:val="20"/>
                      <w:szCs w:val="20"/>
                    </w:rPr>
                    <w:t>б</w:t>
                  </w:r>
                  <w:r>
                    <w:rPr>
                      <w:sz w:val="20"/>
                      <w:szCs w:val="20"/>
                    </w:rPr>
                    <w:t>ность вести диалог с другими люд</w:t>
                  </w:r>
                  <w:r>
                    <w:rPr>
                      <w:sz w:val="20"/>
                      <w:szCs w:val="20"/>
                    </w:rPr>
                    <w:t>ь</w:t>
                  </w:r>
                  <w:r>
                    <w:rPr>
                      <w:sz w:val="20"/>
                      <w:szCs w:val="20"/>
                    </w:rPr>
                    <w:t>ми и достигать в нем взаимопоним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>ния (идентификация себя как полн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правного субъекта общения, гото</w:t>
                  </w:r>
                  <w:r>
                    <w:rPr>
                      <w:sz w:val="20"/>
                      <w:szCs w:val="20"/>
                    </w:rPr>
                    <w:t>в</w:t>
                  </w:r>
                  <w:r>
                    <w:rPr>
                      <w:sz w:val="20"/>
                      <w:szCs w:val="20"/>
                    </w:rPr>
                    <w:t>ность к конструированию образа партнера по диалогу, готовность к конструированию образа</w:t>
                  </w:r>
                  <w:proofErr w:type="gramEnd"/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допустимых способов диалога, г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товность к конструированию проце</w:t>
                  </w:r>
                  <w:r>
                    <w:rPr>
                      <w:sz w:val="20"/>
                      <w:szCs w:val="20"/>
                    </w:rPr>
                    <w:t>с</w:t>
                  </w:r>
                  <w:r>
                    <w:rPr>
                      <w:sz w:val="20"/>
                      <w:szCs w:val="20"/>
                    </w:rPr>
                    <w:t xml:space="preserve">са диалога как </w:t>
                  </w:r>
                  <w:proofErr w:type="spellStart"/>
                  <w:r>
                    <w:rPr>
                      <w:sz w:val="20"/>
                      <w:szCs w:val="20"/>
                    </w:rPr>
                    <w:t>конвенционирования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интересов, процедур, готовность и способность к ведению переговоров).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6.Сформированность ценности зд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 xml:space="preserve">рового и безопасного образа жизни; </w:t>
                  </w:r>
                  <w:proofErr w:type="spellStart"/>
                  <w:r>
                    <w:rPr>
                      <w:sz w:val="20"/>
                      <w:szCs w:val="20"/>
                    </w:rPr>
                    <w:t>интериоризация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правил индивид</w:t>
                  </w:r>
                  <w:r>
                    <w:rPr>
                      <w:sz w:val="20"/>
                      <w:szCs w:val="20"/>
                    </w:rPr>
                    <w:t>у</w:t>
                  </w:r>
                  <w:r>
                    <w:rPr>
                      <w:sz w:val="20"/>
                      <w:szCs w:val="20"/>
                    </w:rPr>
                    <w:t>ального и коллективного безопасного поведения в чрезвычайных ситуац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ях, угрожающих жизни и здоровью людей, правил поведения на тран</w:t>
                  </w:r>
                  <w:r>
                    <w:rPr>
                      <w:sz w:val="20"/>
                      <w:szCs w:val="20"/>
                    </w:rPr>
                    <w:t>с</w:t>
                  </w:r>
                  <w:r>
                    <w:rPr>
                      <w:sz w:val="20"/>
                      <w:szCs w:val="20"/>
                    </w:rPr>
                    <w:t xml:space="preserve">порте и на дорогах.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7.Развитость эстетического сознания через освоение художественного наследия народов России и мира, творческой деятельности эстетич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ского характера (способность пон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 xml:space="preserve">мать художественные произведения, отражающие разные этнокультурные традиции; </w:t>
                  </w:r>
                  <w:proofErr w:type="spellStart"/>
                  <w:r>
                    <w:rPr>
                      <w:sz w:val="20"/>
                      <w:szCs w:val="20"/>
                    </w:rPr>
                    <w:t>сформированность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основ художественной культуры обуча</w:t>
                  </w:r>
                  <w:r>
                    <w:rPr>
                      <w:sz w:val="20"/>
                      <w:szCs w:val="20"/>
                    </w:rPr>
                    <w:t>ю</w:t>
                  </w:r>
                  <w:r>
                    <w:rPr>
                      <w:sz w:val="20"/>
                      <w:szCs w:val="20"/>
                    </w:rPr>
                    <w:t>щихся как части их общей духовной культуры, как особого способа п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знания жизни и средства организации общения; эстетическое, эмоционал</w:t>
                  </w:r>
                  <w:r>
                    <w:rPr>
                      <w:sz w:val="20"/>
                      <w:szCs w:val="20"/>
                    </w:rPr>
                    <w:t>ь</w:t>
                  </w:r>
                  <w:r>
                    <w:rPr>
                      <w:sz w:val="20"/>
                      <w:szCs w:val="20"/>
                    </w:rPr>
                    <w:t>но-ценностное видение окружающего мира; способность к эмоционально-ценностному освоению мира, сам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выражению и ориентации в худож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>ственном и нравственном простра</w:t>
                  </w:r>
                  <w:r>
                    <w:rPr>
                      <w:sz w:val="20"/>
                      <w:szCs w:val="20"/>
                    </w:rPr>
                    <w:t>н</w:t>
                  </w:r>
                  <w:r>
                    <w:rPr>
                      <w:sz w:val="20"/>
                      <w:szCs w:val="20"/>
                    </w:rPr>
                    <w:t xml:space="preserve">стве культуры; уважение к истории культуры своего Отечества, </w:t>
                  </w:r>
                  <w:proofErr w:type="gramStart"/>
                  <w:r>
                    <w:rPr>
                      <w:sz w:val="20"/>
                      <w:szCs w:val="20"/>
                    </w:rPr>
                    <w:t>выр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>женной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в том числе в понимании красоты человека; потребность в о</w:t>
                  </w:r>
                  <w:r>
                    <w:rPr>
                      <w:sz w:val="20"/>
                      <w:szCs w:val="20"/>
                    </w:rPr>
                    <w:t>б</w:t>
                  </w:r>
                  <w:r>
                    <w:rPr>
                      <w:sz w:val="20"/>
                      <w:szCs w:val="20"/>
                    </w:rPr>
                    <w:lastRenderedPageBreak/>
                    <w:t>щении с художественными произв</w:t>
                  </w:r>
                  <w:r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 xml:space="preserve">дениями, </w:t>
                  </w:r>
                  <w:proofErr w:type="spellStart"/>
                  <w:r>
                    <w:rPr>
                      <w:sz w:val="20"/>
                      <w:szCs w:val="20"/>
                    </w:rPr>
                    <w:t>сформированность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акти</w:t>
                  </w:r>
                  <w:r>
                    <w:rPr>
                      <w:sz w:val="20"/>
                      <w:szCs w:val="20"/>
                    </w:rPr>
                    <w:t>в</w:t>
                  </w:r>
                  <w:r>
                    <w:rPr>
                      <w:sz w:val="20"/>
                      <w:szCs w:val="20"/>
                    </w:rPr>
                    <w:t>ного отношения к традициям худ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 xml:space="preserve">жественной культуры как смысловой, эстетической и личностно-значимой ценности).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8.Сформированность основ эколог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ческой культуры, соответствующей современному уровню экологическ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го мышления, наличие опыта экол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гически ориентированной рефле</w:t>
                  </w:r>
                  <w:r>
                    <w:rPr>
                      <w:sz w:val="20"/>
                      <w:szCs w:val="20"/>
                    </w:rPr>
                    <w:t>к</w:t>
                  </w:r>
                  <w:r>
                    <w:rPr>
                      <w:sz w:val="20"/>
                      <w:szCs w:val="20"/>
                    </w:rPr>
                    <w:t>сивно-оценочной и практической деятельности в жизненных ситуациях (готовность к исследованию прир</w:t>
                  </w:r>
                  <w:r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ды, к занятиям сельскохозяйстве</w:t>
                  </w:r>
                  <w:r>
                    <w:rPr>
                      <w:sz w:val="20"/>
                      <w:szCs w:val="20"/>
                    </w:rPr>
                    <w:t>н</w:t>
                  </w:r>
                  <w:r>
                    <w:rPr>
                      <w:sz w:val="20"/>
                      <w:szCs w:val="20"/>
                    </w:rPr>
                    <w:t xml:space="preserve">ным трудом, к художественно-эстетическому отражению </w:t>
                  </w:r>
                  <w:proofErr w:type="gramEnd"/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природы, к занятиям туризмом, в том числе экотуризмом, к осуществлению природоохранной деятельности). </w:t>
                  </w:r>
                </w:p>
                <w:p w:rsidR="00AE6F87" w:rsidRDefault="00AE6F87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Способы двиг</w:t>
            </w:r>
            <w:r>
              <w:rPr>
                <w:b/>
                <w:bCs/>
                <w:sz w:val="23"/>
                <w:szCs w:val="23"/>
              </w:rPr>
              <w:t>а</w:t>
            </w:r>
            <w:r>
              <w:rPr>
                <w:b/>
                <w:bCs/>
                <w:sz w:val="23"/>
                <w:szCs w:val="23"/>
              </w:rPr>
              <w:t>тельной (физкул</w:t>
            </w:r>
            <w:r>
              <w:rPr>
                <w:b/>
                <w:bCs/>
                <w:sz w:val="23"/>
                <w:szCs w:val="23"/>
              </w:rPr>
              <w:t>ь</w:t>
            </w:r>
            <w:r>
              <w:rPr>
                <w:b/>
                <w:bCs/>
                <w:sz w:val="23"/>
                <w:szCs w:val="23"/>
              </w:rPr>
              <w:t>турной) деятельн</w:t>
            </w:r>
            <w:r>
              <w:rPr>
                <w:b/>
                <w:bCs/>
                <w:sz w:val="23"/>
                <w:szCs w:val="23"/>
              </w:rPr>
              <w:t>о</w:t>
            </w:r>
            <w:r>
              <w:rPr>
                <w:b/>
                <w:bCs/>
                <w:sz w:val="23"/>
                <w:szCs w:val="23"/>
              </w:rPr>
              <w:t xml:space="preserve">сти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color w:val="auto"/>
              </w:rPr>
            </w:pP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разрабатывать содержание сам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стоятельных занятий с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скими упражнениями, опред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лять их направленность и фо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мулировать задачи, рационально планировать режим дня и уче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ной недели;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руководствоваться правил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ми профилактики травматизма и подготовки мест занятий, пр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вильного выбора обуви и формы одежды в зависимости от врем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 года и погодных условий;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руководствоваться правил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lastRenderedPageBreak/>
              <w:t>ми оказания первой помощи при травмах и ушибах во время с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мостоятельных занятий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скими упражнениями; использ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вать занятия физической культ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рой, спортивные игры и спо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тивные соревнования для орг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низации индивидуального отд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ха и досуга, укрепления 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ственного здоровья, повышения уровня физических кондиций;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составлять комплексы физ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ческих упражнений оздоров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тельной, тренирующей и корр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гирующей направленности, по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бирать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индивидуальную нагрузку с уч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том функциональных особенн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стей и возможностей собстве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ного организма;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выполнять тестовые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нения для оценки уровня инд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видуального развития основных физических качеств.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color w:val="auto"/>
              </w:rPr>
            </w:pP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признаки положительного влияния занятий физич</w:t>
            </w:r>
            <w:r>
              <w:rPr>
                <w:i/>
                <w:iCs/>
                <w:sz w:val="20"/>
                <w:szCs w:val="20"/>
              </w:rPr>
              <w:t>е</w:t>
            </w:r>
            <w:r>
              <w:rPr>
                <w:i/>
                <w:iCs/>
                <w:sz w:val="20"/>
                <w:szCs w:val="20"/>
              </w:rPr>
              <w:t>ской подготовкой на укрепление здоровья, уст</w:t>
            </w:r>
            <w:r>
              <w:rPr>
                <w:i/>
                <w:iCs/>
                <w:sz w:val="20"/>
                <w:szCs w:val="20"/>
              </w:rPr>
              <w:t>а</w:t>
            </w:r>
            <w:r>
              <w:rPr>
                <w:i/>
                <w:iCs/>
                <w:sz w:val="20"/>
                <w:szCs w:val="20"/>
              </w:rPr>
              <w:t>навливать связь между развитием физических к</w:t>
            </w:r>
            <w:r>
              <w:rPr>
                <w:i/>
                <w:iCs/>
                <w:sz w:val="20"/>
                <w:szCs w:val="20"/>
              </w:rPr>
              <w:t>а</w:t>
            </w:r>
            <w:r>
              <w:rPr>
                <w:i/>
                <w:iCs/>
                <w:sz w:val="20"/>
                <w:szCs w:val="20"/>
              </w:rPr>
              <w:t xml:space="preserve">честв и основных систем организма;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вести дневник по фи</w:t>
            </w:r>
            <w:r>
              <w:rPr>
                <w:i/>
                <w:iCs/>
                <w:sz w:val="20"/>
                <w:szCs w:val="20"/>
              </w:rPr>
              <w:t>з</w:t>
            </w:r>
            <w:r>
              <w:rPr>
                <w:i/>
                <w:iCs/>
                <w:sz w:val="20"/>
                <w:szCs w:val="20"/>
              </w:rPr>
              <w:t>культурной деятельности, включать в него оформл</w:t>
            </w:r>
            <w:r>
              <w:rPr>
                <w:i/>
                <w:iCs/>
                <w:sz w:val="20"/>
                <w:szCs w:val="20"/>
              </w:rPr>
              <w:t>е</w:t>
            </w:r>
            <w:r>
              <w:rPr>
                <w:i/>
                <w:iCs/>
                <w:sz w:val="20"/>
                <w:szCs w:val="20"/>
              </w:rPr>
              <w:t>ние планов проведения с</w:t>
            </w:r>
            <w:r>
              <w:rPr>
                <w:i/>
                <w:iCs/>
                <w:sz w:val="20"/>
                <w:szCs w:val="20"/>
              </w:rPr>
              <w:t>а</w:t>
            </w:r>
            <w:r>
              <w:rPr>
                <w:i/>
                <w:iCs/>
                <w:sz w:val="20"/>
                <w:szCs w:val="20"/>
              </w:rPr>
              <w:t>мостоятельных занятий с физическими упражнени</w:t>
            </w:r>
            <w:r>
              <w:rPr>
                <w:i/>
                <w:iCs/>
                <w:sz w:val="20"/>
                <w:szCs w:val="20"/>
              </w:rPr>
              <w:t>я</w:t>
            </w:r>
            <w:r>
              <w:rPr>
                <w:i/>
                <w:iCs/>
                <w:sz w:val="20"/>
                <w:szCs w:val="20"/>
              </w:rPr>
              <w:lastRenderedPageBreak/>
              <w:t>ми разной функциональной направленности, данные контроля динамики инд</w:t>
            </w:r>
            <w:r>
              <w:rPr>
                <w:i/>
                <w:iCs/>
                <w:sz w:val="20"/>
                <w:szCs w:val="20"/>
              </w:rPr>
              <w:t>и</w:t>
            </w:r>
            <w:r>
              <w:rPr>
                <w:i/>
                <w:iCs/>
                <w:sz w:val="20"/>
                <w:szCs w:val="20"/>
              </w:rPr>
              <w:t xml:space="preserve">видуального физического развития и физической подготовленности;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проводить занятия ф</w:t>
            </w:r>
            <w:r>
              <w:rPr>
                <w:i/>
                <w:iCs/>
                <w:sz w:val="20"/>
                <w:szCs w:val="20"/>
              </w:rPr>
              <w:t>и</w:t>
            </w:r>
            <w:r>
              <w:rPr>
                <w:i/>
                <w:iCs/>
                <w:sz w:val="20"/>
                <w:szCs w:val="20"/>
              </w:rPr>
              <w:t>зической культурой с и</w:t>
            </w:r>
            <w:r>
              <w:rPr>
                <w:i/>
                <w:iCs/>
                <w:sz w:val="20"/>
                <w:szCs w:val="20"/>
              </w:rPr>
              <w:t>с</w:t>
            </w:r>
            <w:r>
              <w:rPr>
                <w:i/>
                <w:iCs/>
                <w:sz w:val="20"/>
                <w:szCs w:val="20"/>
              </w:rPr>
              <w:t>пользованием оздоров</w:t>
            </w:r>
            <w:r>
              <w:rPr>
                <w:i/>
                <w:iCs/>
                <w:sz w:val="20"/>
                <w:szCs w:val="20"/>
              </w:rPr>
              <w:t>и</w:t>
            </w:r>
            <w:r>
              <w:rPr>
                <w:i/>
                <w:iCs/>
                <w:sz w:val="20"/>
                <w:szCs w:val="20"/>
              </w:rPr>
              <w:t>тельной ходьбы и бега, лыжных прогулок и тур</w:t>
            </w:r>
            <w:r>
              <w:rPr>
                <w:i/>
                <w:iCs/>
                <w:sz w:val="20"/>
                <w:szCs w:val="20"/>
              </w:rPr>
              <w:t>и</w:t>
            </w:r>
            <w:r>
              <w:rPr>
                <w:i/>
                <w:iCs/>
                <w:sz w:val="20"/>
                <w:szCs w:val="20"/>
              </w:rPr>
              <w:t>стических походов, обесп</w:t>
            </w:r>
            <w:r>
              <w:rPr>
                <w:i/>
                <w:iCs/>
                <w:sz w:val="20"/>
                <w:szCs w:val="20"/>
              </w:rPr>
              <w:t>е</w:t>
            </w:r>
            <w:r>
              <w:rPr>
                <w:i/>
                <w:iCs/>
                <w:sz w:val="20"/>
                <w:szCs w:val="20"/>
              </w:rPr>
              <w:t>чивать их оздоровител</w:t>
            </w:r>
            <w:r>
              <w:rPr>
                <w:i/>
                <w:iCs/>
                <w:sz w:val="20"/>
                <w:szCs w:val="20"/>
              </w:rPr>
              <w:t>ь</w:t>
            </w:r>
            <w:r>
              <w:rPr>
                <w:i/>
                <w:iCs/>
                <w:sz w:val="20"/>
                <w:szCs w:val="20"/>
              </w:rPr>
              <w:t xml:space="preserve">ную направленность; </w:t>
            </w:r>
          </w:p>
          <w:p w:rsidR="00AE6F87" w:rsidRDefault="00AE6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0"/>
                <w:szCs w:val="20"/>
              </w:rPr>
              <w:t xml:space="preserve"> выполнять</w:t>
            </w:r>
            <w:r>
              <w:rPr>
                <w:sz w:val="28"/>
                <w:szCs w:val="28"/>
              </w:rPr>
              <w:t xml:space="preserve"> </w:t>
            </w:r>
          </w:p>
          <w:p w:rsidR="00AE6F87" w:rsidRDefault="00AE6F87">
            <w:pPr>
              <w:rPr>
                <w:bCs/>
              </w:rPr>
            </w:pPr>
            <w:r>
              <w:rPr>
                <w:bCs/>
              </w:rPr>
              <w:t>Тестовые нормативы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Всероссийского физкул</w:t>
            </w:r>
            <w:r>
              <w:rPr>
                <w:i/>
                <w:iCs/>
                <w:sz w:val="20"/>
                <w:szCs w:val="20"/>
              </w:rPr>
              <w:t>ь</w:t>
            </w:r>
            <w:r>
              <w:rPr>
                <w:i/>
                <w:iCs/>
                <w:sz w:val="20"/>
                <w:szCs w:val="20"/>
              </w:rPr>
              <w:t>турно-спортивного ко</w:t>
            </w:r>
            <w:r>
              <w:rPr>
                <w:i/>
                <w:iCs/>
                <w:sz w:val="20"/>
                <w:szCs w:val="20"/>
              </w:rPr>
              <w:t>м</w:t>
            </w:r>
            <w:r>
              <w:rPr>
                <w:i/>
                <w:iCs/>
                <w:sz w:val="20"/>
                <w:szCs w:val="20"/>
              </w:rPr>
              <w:t>плекса «Готов к труду и обороне»</w:t>
            </w:r>
          </w:p>
          <w:p w:rsidR="00AE6F87" w:rsidRDefault="00AE6F87">
            <w:pPr>
              <w:rPr>
                <w:bCs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Регулятивные УУД: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1.Умение самостоятельно план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ровать пути достижения целей, в том числе альтернативные, ос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знанно выбирать наиболее э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 xml:space="preserve">фективные способы решения учебных и познавательных задач.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Умение соотносить свои 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ствия с планируемыми результ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тами, осуществлять контроль св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ей деятельности в процессе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стижения результата, определять способы действий в рамках пре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ложенных условий и требований, корректировать свои действия в </w:t>
            </w:r>
            <w:r>
              <w:rPr>
                <w:sz w:val="20"/>
                <w:szCs w:val="20"/>
              </w:rPr>
              <w:lastRenderedPageBreak/>
              <w:t xml:space="preserve">соответствии с изменяющейся ситуацией.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Умение оценивать правил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ность выполнения учебной зад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чи, собственные возможности ее решения. </w:t>
            </w:r>
          </w:p>
          <w:p w:rsidR="00AE6F87" w:rsidRDefault="00AE6F87">
            <w:pPr>
              <w:pStyle w:val="Default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4. Владение основами сам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контроля, самооценки, принятия решений и осуществления ос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знанного выбора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учебной и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знавательной</w:t>
            </w:r>
            <w:r>
              <w:rPr>
                <w:sz w:val="28"/>
                <w:szCs w:val="28"/>
              </w:rPr>
              <w:t xml:space="preserve">. </w:t>
            </w:r>
          </w:p>
          <w:p w:rsidR="00AE6F87" w:rsidRDefault="00AE6F8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Познавательные УУД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1.Умение создавать, применять и преобразовывать знаки и симв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лы, модели и схемы для решения учебных и познавательных задач.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Развитие мотивации к овлад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нию культурой активного испол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зования словарей и других пои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ковых систем </w:t>
            </w:r>
          </w:p>
          <w:p w:rsidR="00AE6F87" w:rsidRDefault="00AE6F8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Коммуникативные УУД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  <w:r>
              <w:t>1.Умение организовывать уче</w:t>
            </w:r>
            <w:r>
              <w:t>б</w:t>
            </w:r>
            <w:r>
              <w:t>ное сотрудничество и совместную деятельность с учителем и сверстниками; работать индив</w:t>
            </w:r>
            <w:r>
              <w:t>и</w:t>
            </w:r>
            <w:r>
              <w:t xml:space="preserve">дуально и в группе: находить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решение и разрешать ко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фликты на основе согласования позиций и учета интересов; фо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мулировать, аргументировать и отстаивать свое мнение.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2. </w:t>
            </w:r>
            <w:r>
              <w:rPr>
                <w:sz w:val="20"/>
                <w:szCs w:val="20"/>
              </w:rPr>
              <w:t>Умение осознанно использ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вать речевые средства в соотве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ствии с задачей коммуникации для выражения своих чувств, мыслей и потребностей для пл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нирования и регуляции своей 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lastRenderedPageBreak/>
              <w:t>ятельности; владение устной и письменной речью, монологич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ской контекстной речью.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t>3.Формирование и развитие ко</w:t>
            </w:r>
            <w:r>
              <w:t>м</w:t>
            </w:r>
            <w:r>
              <w:t>петентности в области использ</w:t>
            </w:r>
            <w:r>
              <w:t>о</w:t>
            </w:r>
            <w:r>
              <w:t xml:space="preserve">вания информационно-коммуникационных технологий (далее – ИКТ)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1.Готовность и способность обуча</w:t>
            </w:r>
            <w:r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щихся к саморазвитию и самообразов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нию на основе мотивации к обучению и познанию; готовность и способность осознанному выбору и построению дальнейшей индивидуальной траект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рии образования на базе ориентировки в мире профессий и профессиональных предпочтений, с учетом устойчивых познавательных интересов.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  <w:r>
              <w:t>2. Освоенность социальных норм, пр</w:t>
            </w:r>
            <w:r>
              <w:t>а</w:t>
            </w:r>
            <w:r>
              <w:t>вил поведения, ролей и форм социал</w:t>
            </w:r>
            <w:r>
              <w:t>ь</w:t>
            </w:r>
            <w:r>
              <w:t xml:space="preserve">ной жизни в группах и сообществах. </w:t>
            </w:r>
            <w:proofErr w:type="gramStart"/>
            <w:r>
              <w:t>Участие в школьном самоуправлении и общественной жизни в пределах во</w:t>
            </w:r>
            <w:r>
              <w:t>з</w:t>
            </w:r>
            <w:r>
              <w:t>растных компетенций с учетом реги</w:t>
            </w:r>
            <w:r>
              <w:t>о</w:t>
            </w:r>
            <w:r>
              <w:lastRenderedPageBreak/>
              <w:t>нальных, этнокультурных, социальных и экономических особенностей (форм</w:t>
            </w:r>
            <w:r>
              <w:t>и</w:t>
            </w:r>
            <w:r>
              <w:t>рование готовности к участию в пр</w:t>
            </w:r>
            <w:r>
              <w:t>о</w:t>
            </w:r>
            <w:r>
              <w:t>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</w:t>
            </w:r>
            <w:r>
              <w:t>т</w:t>
            </w:r>
            <w:r>
              <w:t>вовать в жизнедеятельности подростк</w:t>
            </w:r>
            <w:r>
              <w:t>о</w:t>
            </w:r>
            <w:r>
              <w:t>вого общественного объединения, пр</w:t>
            </w:r>
            <w:r>
              <w:t>о</w:t>
            </w:r>
            <w:r>
              <w:t>дуктивно взаимодействующего с соц</w:t>
            </w:r>
            <w:r>
              <w:t>и</w:t>
            </w:r>
            <w:r>
              <w:t>альной средой и социальными инстит</w:t>
            </w:r>
            <w:r>
              <w:t>у</w:t>
            </w:r>
            <w:r>
              <w:t>тами;</w:t>
            </w:r>
            <w:proofErr w:type="gramEnd"/>
            <w:r>
              <w:t xml:space="preserve"> </w:t>
            </w:r>
            <w:proofErr w:type="gramStart"/>
            <w:r>
              <w:t>идентификация себя в качестве субъекта социальных преобразований, освоение компетентностей в сфере о</w:t>
            </w:r>
            <w:r>
              <w:t>р</w:t>
            </w:r>
            <w:r>
              <w:t xml:space="preserve">ганизаторской деятельности; </w:t>
            </w:r>
            <w:proofErr w:type="spellStart"/>
            <w:r>
              <w:t>интери</w:t>
            </w:r>
            <w:r>
              <w:t>о</w:t>
            </w:r>
            <w:r>
              <w:t>ризация</w:t>
            </w:r>
            <w:proofErr w:type="spellEnd"/>
            <w:r>
              <w:t xml:space="preserve"> ценностей созидательного о</w:t>
            </w:r>
            <w:r>
              <w:t>т</w:t>
            </w:r>
            <w:r>
              <w:t>ношения к окружающей действительн</w:t>
            </w:r>
            <w:r>
              <w:t>о</w:t>
            </w:r>
            <w:r>
              <w:t>сти, ценностей социального творчества, ценности продуктивной организации совместной деятельности, самореализ</w:t>
            </w:r>
            <w:r>
              <w:t>а</w:t>
            </w:r>
            <w:r>
              <w:t>ции в группе и организации, ценности «другого» как равноправного партнера, формирование компетенций анализа, проектирования, организации деятел</w:t>
            </w:r>
            <w:r>
              <w:t>ь</w:t>
            </w:r>
            <w:r>
              <w:t>ности, рефлексии изменений, способов взаимовыгодного сотрудничества, сп</w:t>
            </w:r>
            <w:r>
              <w:t>о</w:t>
            </w:r>
            <w:r>
              <w:t>собов реализации собственного лиде</w:t>
            </w:r>
            <w:r>
              <w:t>р</w:t>
            </w:r>
            <w:r>
              <w:t xml:space="preserve">ского потенциала). </w:t>
            </w:r>
            <w:proofErr w:type="gramEnd"/>
          </w:p>
          <w:p w:rsidR="00AE6F87" w:rsidRDefault="00AE6F87">
            <w:pPr>
              <w:pStyle w:val="Default"/>
              <w:rPr>
                <w:color w:val="auto"/>
              </w:rPr>
            </w:pP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Всероссийского физкультурно-спортивного комплекса «Готов к труду и обороне»;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>Сформированность ценности здоров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го и безопасного образа жизни; </w:t>
            </w:r>
            <w:proofErr w:type="spellStart"/>
            <w:r>
              <w:rPr>
                <w:sz w:val="20"/>
                <w:szCs w:val="20"/>
              </w:rPr>
              <w:t>интер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оризация</w:t>
            </w:r>
            <w:proofErr w:type="spellEnd"/>
            <w:r>
              <w:rPr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дения на транспорте и на дорогах.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Физическое с</w:t>
            </w:r>
            <w:r>
              <w:rPr>
                <w:b/>
                <w:bCs/>
                <w:sz w:val="23"/>
                <w:szCs w:val="23"/>
              </w:rPr>
              <w:t>о</w:t>
            </w:r>
            <w:r>
              <w:rPr>
                <w:b/>
                <w:bCs/>
                <w:sz w:val="23"/>
                <w:szCs w:val="23"/>
              </w:rPr>
              <w:t xml:space="preserve">вершенствование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color w:val="auto"/>
              </w:rPr>
            </w:pP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классифицировать физические упражнения по их функционал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ной направленности, планир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вать их последовательность и дозировку в процессе самосто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тельных занятий по укреплению здоровья и развитию физических качеств;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тестировать показатели ф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зического развития и основных физических качеств, сравнивать их с возрастными стандартами, контролировать особенности их динамики в процессе самосто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тельных занятий физической подготовкой;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выполнять комплексы упражнений по профилактике утомления и перенапряжения организма, повышению его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ботоспособности 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  <w:p w:rsidR="00AE6F87" w:rsidRDefault="00AE6F87">
            <w:pPr>
              <w:pStyle w:val="Default"/>
              <w:rPr>
                <w:color w:val="auto"/>
              </w:rPr>
            </w:pP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процессе</w:t>
            </w:r>
            <w:proofErr w:type="gramEnd"/>
            <w:r>
              <w:rPr>
                <w:sz w:val="20"/>
                <w:szCs w:val="20"/>
              </w:rPr>
              <w:t xml:space="preserve"> трудовой и учебной деятельности;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выполнять общеразвивающие упражнения, целенаправленно воздействующие на развитие основных физических качеств (силы, быстроты, выносливости, </w:t>
            </w:r>
            <w:r>
              <w:rPr>
                <w:sz w:val="20"/>
                <w:szCs w:val="20"/>
              </w:rPr>
              <w:lastRenderedPageBreak/>
              <w:t>гибкости и координации движ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ний);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выполнять акробатические комбинации из числа хорошо освоенных упражнений;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выполнять гимнастические комбинации на спортивных сн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рядах из числа хорошо освое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ных упражнений;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выполнять легкоатлетические упражнения в беге и в прыжках (в длину и высоту);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выполнять спуски и торм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жения на лыжах с пологого склона;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выполнять основные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ческие действия и приемы игры в футбол, волейбол, баскетбол в условиях учебной и игровой де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тельности;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выполнять передвижения на лыжах различными способами, демонстрировать технику посл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довательного чередования их в процессе прохождения тренир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вочных дистанций;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color w:val="auto"/>
              </w:rPr>
            </w:pP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естественные и иску</w:t>
            </w:r>
            <w:r>
              <w:rPr>
                <w:i/>
                <w:iCs/>
                <w:sz w:val="20"/>
                <w:szCs w:val="20"/>
              </w:rPr>
              <w:t>с</w:t>
            </w:r>
            <w:r>
              <w:rPr>
                <w:i/>
                <w:iCs/>
                <w:sz w:val="20"/>
                <w:szCs w:val="20"/>
              </w:rPr>
              <w:t xml:space="preserve">ственные препятствия с помощью разнообразных способов лазания, прыжков и бега;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осуществлять суде</w:t>
            </w:r>
            <w:r>
              <w:rPr>
                <w:i/>
                <w:iCs/>
                <w:sz w:val="20"/>
                <w:szCs w:val="20"/>
              </w:rPr>
              <w:t>й</w:t>
            </w:r>
            <w:r>
              <w:rPr>
                <w:i/>
                <w:iCs/>
                <w:sz w:val="20"/>
                <w:szCs w:val="20"/>
              </w:rPr>
              <w:t>ство по одному из осваив</w:t>
            </w:r>
            <w:r>
              <w:rPr>
                <w:i/>
                <w:iCs/>
                <w:sz w:val="20"/>
                <w:szCs w:val="20"/>
              </w:rPr>
              <w:t>а</w:t>
            </w:r>
            <w:r>
              <w:rPr>
                <w:i/>
                <w:iCs/>
                <w:sz w:val="20"/>
                <w:szCs w:val="20"/>
              </w:rPr>
              <w:t xml:space="preserve">емых видов спорта;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выполнять тестовые нормативы Всероссийского физкультурно-спортивного комплекса «Готов к труду и обороне»;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выполнять технико-тактические действия национальных видов спо</w:t>
            </w:r>
            <w:r>
              <w:rPr>
                <w:i/>
                <w:iCs/>
                <w:sz w:val="20"/>
                <w:szCs w:val="20"/>
              </w:rPr>
              <w:t>р</w:t>
            </w:r>
            <w:r>
              <w:rPr>
                <w:i/>
                <w:iCs/>
                <w:sz w:val="20"/>
                <w:szCs w:val="20"/>
              </w:rPr>
              <w:t xml:space="preserve">та; </w:t>
            </w:r>
          </w:p>
          <w:p w:rsidR="00AE6F87" w:rsidRDefault="00AE6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Times New Roman" w:char="F0B7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проплывать учебную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вольным стилем. </w:t>
            </w:r>
          </w:p>
          <w:p w:rsidR="00AE6F87" w:rsidRDefault="00AE6F87">
            <w:pPr>
              <w:pStyle w:val="Default"/>
              <w:rPr>
                <w:sz w:val="28"/>
                <w:szCs w:val="28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Регулятивные УУД: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1.Умение соотносить свои 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ствия с планируемыми результ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тами, осуществлять контроль св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ей деятельности в процессе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стижения результата, определять способы действий в рамках пре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ложенных условий и требований, корректировать свои действия в соответствии с изменяющейся ситуацией.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Умение оценивать правил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ность выполнения учебной зад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чи, собственные возможности ее решения.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3.Владение основами сам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контроля, самооценки, принятия решений и осуществления ос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знанного выбора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учебной и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знавательной. </w:t>
            </w:r>
          </w:p>
          <w:p w:rsidR="00AE6F87" w:rsidRDefault="00AE6F8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Познавательные УУД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  <w:r>
              <w:t>1.Умение определять понятия, создавать обобщения, устанавл</w:t>
            </w:r>
            <w:r>
              <w:t>и</w:t>
            </w:r>
            <w:r>
              <w:t>вать аналогии, классифицировать, самостоятельно выбирать основ</w:t>
            </w:r>
            <w:r>
              <w:t>а</w:t>
            </w:r>
            <w:r>
              <w:t xml:space="preserve">ния и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следственные связи, строить </w:t>
            </w:r>
            <w:proofErr w:type="gramStart"/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гическое рассуждение</w:t>
            </w:r>
            <w:proofErr w:type="gramEnd"/>
            <w:r>
              <w:rPr>
                <w:sz w:val="20"/>
                <w:szCs w:val="20"/>
              </w:rPr>
              <w:t>, умоз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ключение (индуктивное, деду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тивное, по аналогии) и делать выводы.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2.Формирование и развитие эк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логического мышления, умение применять его в познавательной, коммуникативной, социальной практике и профессиональной ориентации. </w:t>
            </w:r>
          </w:p>
          <w:p w:rsidR="00AE6F87" w:rsidRDefault="00AE6F8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Коммуникативные УУД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1.Умение организовывать уче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ное сотрудничество и совместную деятельность с учителем и сверстниками; работать индив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дуально и в группе: находить 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щее решение и разрешать ко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фликты на основе согласования позиций и учета интересов; фо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мулировать, аргументировать и отстаивать свое мнение.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Умение осознанно использ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вать речевые средства в соотве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ствии с задачей коммуникации для выражения своих чувств, мыслей и потребностей для пл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нирования и регуляции своей 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ятельности; владение устной и письменной речью, монологич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ской контекстной речью.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t>3.Формирование и развитие ко</w:t>
            </w:r>
            <w:r>
              <w:t>м</w:t>
            </w:r>
            <w:r>
              <w:t>петентности в области использ</w:t>
            </w:r>
            <w:r>
              <w:t>о</w:t>
            </w:r>
            <w:r>
              <w:t xml:space="preserve">вания информационно-коммуникационных технологий (далее – ИКТ)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1.Развитое моральное сознание и 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петентность в решении моральных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блем на основе личностного выбора, формирование нравственных чувств и нравственного поведения, осознанного и ответственного отношения к 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ственным поступкам (способность к нравственному самосовершенствов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нию; веротерпимость, уважительное отношение к религиозным чувствам, взглядам людей или их отсутствию; </w:t>
            </w:r>
            <w:proofErr w:type="gramStart"/>
            <w:r>
              <w:rPr>
                <w:sz w:val="20"/>
                <w:szCs w:val="20"/>
              </w:rPr>
              <w:t>знание основных норм морали, нра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ственных, духовных идеалов, хранимых в культурных традициях народов Ро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сии, готовность на их основе к созн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тельному самоограничению в посту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ках, поведении, расточительном </w:t>
            </w:r>
            <w:proofErr w:type="spellStart"/>
            <w:r>
              <w:rPr>
                <w:sz w:val="20"/>
                <w:szCs w:val="20"/>
              </w:rPr>
              <w:t>потр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бительстве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пре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  <w:proofErr w:type="gramEnd"/>
            <w:r>
              <w:rPr>
                <w:sz w:val="20"/>
                <w:szCs w:val="20"/>
              </w:rPr>
              <w:t xml:space="preserve"> понимание знач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ния нравственности, веры и религии в жизни человека, семьи и общества). </w:t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ответственного 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ношения к учению; уважительного 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ношения к труду, наличие опыта уч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стия в социально </w:t>
            </w:r>
            <w:proofErr w:type="gramStart"/>
            <w:r>
              <w:rPr>
                <w:sz w:val="20"/>
                <w:szCs w:val="20"/>
              </w:rPr>
              <w:t>значимом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труде</w:t>
            </w:r>
            <w:proofErr w:type="gramEnd"/>
            <w:r>
              <w:rPr>
                <w:sz w:val="20"/>
                <w:szCs w:val="20"/>
              </w:rPr>
              <w:t xml:space="preserve">. Осознание значения семьи в жизни человека и общества, принятие </w:t>
            </w:r>
            <w:r>
              <w:rPr>
                <w:sz w:val="20"/>
                <w:szCs w:val="20"/>
              </w:rPr>
              <w:lastRenderedPageBreak/>
              <w:t>ценности семейной жизни, уважител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ное и заботливое отношение к членам своей семьи.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2.Сформированность целостного мир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воззрения, соответствующего совр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менному уровню развития науки и 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щественной практики, учитывающего социальное, культурное, языковое, д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ховное многообразие современного м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ра.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3.Осознанное, уважительное и добр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желательное отношение к другому 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ловеку, его мнению, мировоззрению, культуре, языку, вере, гражданской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зиции. Готовность и способность вести диалог с другими людьми и достигать в нем взаимопонимания (идентификация себя как полноправного субъекта общ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ния, готовность к конструированию образа партнера по диалогу, готовность к конструированию образа допустимых способов диалога, готовность к ко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струированию процесса диалога как </w:t>
            </w:r>
            <w:proofErr w:type="spellStart"/>
            <w:r>
              <w:rPr>
                <w:sz w:val="20"/>
                <w:szCs w:val="20"/>
              </w:rPr>
              <w:t>конвенционирования</w:t>
            </w:r>
            <w:proofErr w:type="spellEnd"/>
            <w:r>
              <w:rPr>
                <w:sz w:val="20"/>
                <w:szCs w:val="20"/>
              </w:rPr>
              <w:t xml:space="preserve"> интересов, проц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дур, готовность и способность к вед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нию переговоров).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4.Освоенность социальных норм, пр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 поведения, ролей и форм социал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ной жизни в группах и сообществах. </w:t>
            </w:r>
            <w:proofErr w:type="gramStart"/>
            <w:r>
              <w:rPr>
                <w:sz w:val="20"/>
                <w:szCs w:val="20"/>
              </w:rPr>
              <w:t>Участие в школьном самоуправлении и общественной жизни в пределах во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растных компетенций с учетом реги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нальных, этнокультурных, социальных и экономических особенностей (форм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рование готовности к участию в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lastRenderedPageBreak/>
              <w:t>вовать в жизнедеятельности подростк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вого общественного объединения,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дуктивно взаимодействующего с соц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альной средой и социальными инстит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тами;</w:t>
            </w:r>
            <w:proofErr w:type="gramEnd"/>
            <w:r>
              <w:rPr>
                <w:sz w:val="20"/>
                <w:szCs w:val="20"/>
              </w:rPr>
              <w:t xml:space="preserve"> идентификация себя в качестве субъекта социальных преобразований, освоение компетентностей в сфере 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ганизаторской деятельности;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интериоризация</w:t>
            </w:r>
            <w:proofErr w:type="spellEnd"/>
            <w:r>
              <w:rPr>
                <w:sz w:val="20"/>
                <w:szCs w:val="20"/>
              </w:rPr>
              <w:t xml:space="preserve"> ценностей созидател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ного отношения к окружающей 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ствительности, ценностей социального творчества, ценности продуктивной организации совместной деятельности, самореализации в группе и организ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ции, ценности «другого» как равн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правного партнера, формирование 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петенций анализа, проектирования, 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      </w:r>
            <w:proofErr w:type="gramEnd"/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5.Сформированность ценности здоров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го и безопасного образа жизни; </w:t>
            </w:r>
            <w:proofErr w:type="spellStart"/>
            <w:r>
              <w:rPr>
                <w:sz w:val="20"/>
                <w:szCs w:val="20"/>
              </w:rPr>
              <w:t>интер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оризация</w:t>
            </w:r>
            <w:proofErr w:type="spellEnd"/>
            <w:r>
              <w:rPr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дения на транспорте и на дорогах. </w:t>
            </w:r>
          </w:p>
          <w:p w:rsidR="00AE6F87" w:rsidRDefault="00AE6F8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6.Сформированность основ экологич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культуры, соответствующей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временному уровню экологического мышления, наличие опыта экологич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ски ориентированной рефлексивно-оценочной и практической деятельн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сти в жизненных ситуациях (готовность к исследованию природы, к занятиям сельскохозяйственным трудом, к худ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жественно-эстетическому отражению природы, к занятиям туризмом, в том числе экотуризмом, к осуществлению </w:t>
            </w:r>
            <w:r>
              <w:rPr>
                <w:sz w:val="20"/>
                <w:szCs w:val="20"/>
              </w:rPr>
              <w:lastRenderedPageBreak/>
              <w:t xml:space="preserve">природоохранной деятельности).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</w:tbl>
    <w:p w:rsidR="00AE6F87" w:rsidRDefault="00AE6F87" w:rsidP="00AE6F87">
      <w:pPr>
        <w:rPr>
          <w:rFonts w:asciiTheme="minorHAnsi" w:hAnsiTheme="minorHAnsi" w:cstheme="minorBidi"/>
          <w:b/>
          <w:bCs/>
          <w:sz w:val="23"/>
          <w:szCs w:val="23"/>
          <w:lang w:eastAsia="en-US"/>
        </w:rPr>
      </w:pPr>
    </w:p>
    <w:p w:rsidR="00AE6F87" w:rsidRDefault="00AE6F87" w:rsidP="00AE6F87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Содержание учебного предмета по физической культуре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6"/>
        <w:gridCol w:w="9857"/>
        <w:gridCol w:w="1853"/>
      </w:tblGrid>
      <w:tr w:rsidR="00AE6F87" w:rsidTr="00AE6F87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раздела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Краткое содержание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ч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сов </w:t>
            </w:r>
          </w:p>
        </w:tc>
      </w:tr>
      <w:tr w:rsidR="00AE6F87" w:rsidTr="00AE6F87"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ФИЗИЧЕСКАЯ КУЛЬТ</w:t>
            </w:r>
            <w:r>
              <w:rPr>
                <w:b/>
                <w:bCs/>
                <w:sz w:val="23"/>
                <w:szCs w:val="23"/>
              </w:rPr>
              <w:t>У</w:t>
            </w:r>
            <w:r>
              <w:rPr>
                <w:b/>
                <w:bCs/>
                <w:sz w:val="23"/>
                <w:szCs w:val="23"/>
              </w:rPr>
              <w:t>РА КАК ОБЛАСТЬ ЗН</w:t>
            </w:r>
            <w:r>
              <w:rPr>
                <w:b/>
                <w:bCs/>
                <w:sz w:val="23"/>
                <w:szCs w:val="23"/>
              </w:rPr>
              <w:t>А</w:t>
            </w:r>
            <w:r>
              <w:rPr>
                <w:b/>
                <w:bCs/>
                <w:sz w:val="23"/>
                <w:szCs w:val="23"/>
              </w:rPr>
              <w:t xml:space="preserve">НИЙ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История и современное развитие физической культуры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Возрождение Олимпийских игр и олимпийского движения</w:t>
            </w:r>
            <w:r>
              <w:rPr>
                <w:sz w:val="23"/>
                <w:szCs w:val="23"/>
              </w:rPr>
              <w:t>: символы и ритуалы и программа; пе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 xml:space="preserve">вые олимпийские чемпионы современности; цели и задачи Олимпийского движения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i/>
                <w:iCs/>
                <w:sz w:val="23"/>
                <w:szCs w:val="23"/>
              </w:rPr>
              <w:t xml:space="preserve">Современные Олимпийские игры: </w:t>
            </w:r>
            <w:r>
              <w:rPr>
                <w:sz w:val="23"/>
                <w:szCs w:val="23"/>
              </w:rPr>
              <w:t xml:space="preserve">Зимние и летние Олимпийские игры; параолимпийские игры; выдающиеся спортсмены-олимпийцы современности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rFonts w:cstheme="minorBidi"/>
                <w:b/>
                <w:bCs/>
                <w:sz w:val="23"/>
                <w:szCs w:val="23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AE6F87" w:rsidTr="00AE6F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Требования техники безопасности и бережного отношения к природе: правила безопасности ра</w:t>
            </w:r>
            <w:r>
              <w:rPr>
                <w:sz w:val="23"/>
                <w:szCs w:val="23"/>
              </w:rPr>
              <w:t>з</w:t>
            </w:r>
            <w:r>
              <w:rPr>
                <w:sz w:val="23"/>
                <w:szCs w:val="23"/>
              </w:rPr>
              <w:t xml:space="preserve">ведения костров на природе и экологические последствия пожаров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зан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тий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Современное представление о физической культуре (основные понятия)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Физическое развитие человека: характеристика основных средств формирования и профилактики нарушений осанки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зан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тий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Физическая подготовка, ее связь с укреплением здоровья, развитием физических качеств: </w:t>
            </w:r>
            <w:r>
              <w:rPr>
                <w:sz w:val="23"/>
                <w:szCs w:val="23"/>
              </w:rPr>
              <w:t>пон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планирование самостоятельных занятий по развитию физических качеств: физ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ческие упражнения в жизни человека; двигательный режим;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Техника движений и ее основные показатели: понятие «техника движений », «двигательное ум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ние» и «двигательный навык»; роль внимания в освоении техники движений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c>
          <w:tcPr>
            <w:tcW w:w="3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Всероссийский физкультурно-спортивный комплекс «Готов к труду и обороне»: </w:t>
            </w:r>
            <w:r>
              <w:rPr>
                <w:sz w:val="23"/>
                <w:szCs w:val="23"/>
              </w:rPr>
              <w:t xml:space="preserve">исторические сведения; требования к уровню физической подготовленности при выполнении нормативов 3 ступени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зан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тий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0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Физическая культура человека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Здоровье и здоровый образ жизни: слагаемые ЗОЖ (режим дня, утренняя гигиеническая гимн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стика, сон, питание, двигательный режим; закаливание </w:t>
            </w:r>
            <w:proofErr w:type="gramEnd"/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зан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тий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1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Коррекция осанки и телосложения: коррекция осанки средствами физической культуры: виды и причины нарушения осанки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и наблюдение за состоянием здоровья, физическим развитием и физической подгото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ленностью: субъективные и объективные показатели самочувствия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Требования безопасности и первая помощь при травмах во время занятий физической культурой и спортом: требования к занятиям в зимний период; первая помощь при обморожении (отмор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жении), растяжениях и капиллярном кровотечении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29"/>
        </w:trPr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СПОСОБЫ ДВИГ</w:t>
            </w:r>
            <w:r>
              <w:rPr>
                <w:b/>
                <w:bCs/>
                <w:sz w:val="23"/>
                <w:szCs w:val="23"/>
              </w:rPr>
              <w:t>А</w:t>
            </w:r>
            <w:r>
              <w:rPr>
                <w:b/>
                <w:bCs/>
                <w:sz w:val="23"/>
                <w:szCs w:val="23"/>
              </w:rPr>
              <w:t>ТЕЛЬНОЙ (ФИЗКУЛ</w:t>
            </w:r>
            <w:r>
              <w:rPr>
                <w:b/>
                <w:bCs/>
                <w:sz w:val="23"/>
                <w:szCs w:val="23"/>
              </w:rPr>
              <w:t>Ь</w:t>
            </w:r>
            <w:r>
              <w:rPr>
                <w:b/>
                <w:bCs/>
                <w:sz w:val="23"/>
                <w:szCs w:val="23"/>
              </w:rPr>
              <w:t>ТУРНОЙ) ДЕЯТЕЛЬН</w:t>
            </w:r>
            <w:r>
              <w:rPr>
                <w:b/>
                <w:bCs/>
                <w:sz w:val="23"/>
                <w:szCs w:val="23"/>
              </w:rPr>
              <w:t>О</w:t>
            </w:r>
            <w:r>
              <w:rPr>
                <w:b/>
                <w:bCs/>
                <w:sz w:val="23"/>
                <w:szCs w:val="23"/>
              </w:rPr>
              <w:t xml:space="preserve">СТИ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Организация и проведение самостоятельных занятий физической культурой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Подготовка к занятиям физической культурой: требования безопасности и гигиенические прав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ла при выборе инвентаря, одежды для проведения самостоятельных занятий оздоровительной физической культурой на свежем воздухе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AE6F87" w:rsidTr="00AE6F87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Подбор упражнений и составление индивидуальных комплексов: порядок подбора и последов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тельность упражнений для утренней зарядки (с предметами и без</w:t>
            </w:r>
            <w:proofErr w:type="gramStart"/>
            <w:r>
              <w:rPr>
                <w:sz w:val="23"/>
                <w:szCs w:val="23"/>
              </w:rPr>
              <w:t xml:space="preserve"> )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досуга средствами физической культуры: физкультурно-оздоровительное напра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ление (оздоровительная ходьба, бег, прогулки)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Оценка эффективности занятий физической культурой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Самонаблюдение и самоконтроль: ЧСС, самонаблюдение за индивидуальными показателями ф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зической подготовленности; правила ведения дневника самоконтроля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зан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тий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Оценка эффективности занятий: содержание еженедельно обновляемых комплексов УГГ и фи</w:t>
            </w:r>
            <w:r>
              <w:rPr>
                <w:sz w:val="23"/>
                <w:szCs w:val="23"/>
              </w:rPr>
              <w:t>з</w:t>
            </w:r>
            <w:r>
              <w:rPr>
                <w:sz w:val="23"/>
                <w:szCs w:val="23"/>
              </w:rPr>
              <w:t xml:space="preserve">культминуток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5"/>
        </w:trPr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Оценка техники осваиваемых упражнений, способы выявления и устранения технических ош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бок: признаки освоения техники по внутренним ощущениям и способом сравнения результатов;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Измерение резервов организма (с помощью простейших функциональных проб): резервного 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сурса организма во время «кислородного голодания» (пробы </w:t>
            </w:r>
            <w:proofErr w:type="spellStart"/>
            <w:r>
              <w:rPr>
                <w:sz w:val="23"/>
                <w:szCs w:val="23"/>
              </w:rPr>
              <w:t>Генча</w:t>
            </w:r>
            <w:proofErr w:type="spellEnd"/>
            <w:r>
              <w:rPr>
                <w:sz w:val="23"/>
                <w:szCs w:val="23"/>
              </w:rPr>
              <w:t xml:space="preserve"> и Штанге)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AE6F87" w:rsidTr="00AE6F87">
        <w:trPr>
          <w:trHeight w:val="150"/>
        </w:trPr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ФИЗИЧЕСКОЕ СОВЕ</w:t>
            </w:r>
            <w:r>
              <w:rPr>
                <w:b/>
                <w:bCs/>
                <w:sz w:val="23"/>
                <w:szCs w:val="23"/>
              </w:rPr>
              <w:t>Р</w:t>
            </w:r>
            <w:r>
              <w:rPr>
                <w:b/>
                <w:bCs/>
                <w:sz w:val="23"/>
                <w:szCs w:val="23"/>
              </w:rPr>
              <w:t xml:space="preserve">ШЕНСТВОВАНИЕ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Физкультурно-оздоровительная деятельность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Комплексы упражнений для оздоровительных форм занятий физической культурой: комплексы утренней гигиенической гимнастики с предметами и без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rFonts w:cstheme="minorBidi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68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AE6F87" w:rsidTr="00AE6F8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Комплексы упражнений современных оздоровительных систем физического воспитания, орие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тированных на повышение функциональных возможностей организма, развитие основных физ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lastRenderedPageBreak/>
              <w:t>ческих качеств (</w:t>
            </w:r>
            <w:proofErr w:type="spellStart"/>
            <w:r>
              <w:rPr>
                <w:sz w:val="23"/>
                <w:szCs w:val="23"/>
              </w:rPr>
              <w:t>стретчинг</w:t>
            </w:r>
            <w:proofErr w:type="spellEnd"/>
            <w:r>
              <w:rPr>
                <w:sz w:val="23"/>
                <w:szCs w:val="23"/>
              </w:rPr>
              <w:t xml:space="preserve">, китайская гимнастика)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2</w:t>
            </w:r>
          </w:p>
        </w:tc>
      </w:tr>
      <w:tr w:rsidR="00AE6F87" w:rsidTr="00AE6F8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Индивидуальные комплексы адаптивной физической культуры (при нарушении опорно-двигательного аппарата, центральной нервной системы, дыхания и кровообращения, при близ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рукости </w:t>
            </w:r>
            <w:proofErr w:type="gramEnd"/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AE6F87" w:rsidTr="00AE6F87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Спортивно-оздоровительная деятельность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Гимнастика с основами акробатики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Организующие команды и приемы: строевой шаг, размыкание и смыкание на месте; передвиж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строевым шагом одной, двумя тремя колоннами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rFonts w:cstheme="minorBidi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66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</w:p>
        </w:tc>
      </w:tr>
      <w:tr w:rsidR="00AE6F87" w:rsidTr="00AE6F87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Акробатические упражнения и комбинации: два кувырка вперёд слитно; «мост» из </w:t>
            </w:r>
            <w:proofErr w:type="gramStart"/>
            <w:r>
              <w:rPr>
                <w:sz w:val="23"/>
                <w:szCs w:val="23"/>
              </w:rPr>
              <w:t>положения</w:t>
            </w:r>
            <w:proofErr w:type="gramEnd"/>
            <w:r>
              <w:rPr>
                <w:sz w:val="23"/>
                <w:szCs w:val="23"/>
              </w:rPr>
              <w:t xml:space="preserve"> стоя с помощью. Акробатические комбинации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Гимнастические упражнения и комбинации на спортивных снарядах: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Опорные прыжки: </w:t>
            </w:r>
            <w:r>
              <w:rPr>
                <w:sz w:val="23"/>
                <w:szCs w:val="23"/>
              </w:rPr>
              <w:t xml:space="preserve">прыжок ноги врозь (козёл в ширину, высота 100—110 см).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Упражнения на гимнастическом бревне (девочки): </w:t>
            </w:r>
            <w:r>
              <w:rPr>
                <w:sz w:val="23"/>
                <w:szCs w:val="23"/>
              </w:rPr>
              <w:t>наклоны вперёд и назад, вправо и влево в о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новной и широкой стойке с изменяющимся положением рук; стойка на коленях с опорой на р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 xml:space="preserve">ки; соскок прогнувшись. Комбинации из ранее изученных элементов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6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Упражнения на перекладине (мальчики): </w:t>
            </w:r>
            <w:r>
              <w:rPr>
                <w:sz w:val="23"/>
                <w:szCs w:val="23"/>
              </w:rPr>
              <w:t xml:space="preserve">Махом одной и толчком другой подъём переворотом в упор; махом назад соскок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Упражнения и комбинации на гимнастических брусьях: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Упражнения на разновысоких брусьях (девочки): наскок прыжком в упор на нижнюю жердь;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скок с поворотом; размахивание изгибами; вис лёжа; вис присев. Комбинация из ранее изуче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ных элементов. Упражнения на параллельных брусьях (мальчики): передвижения на руках прыжками; сед ноги врозь, из </w:t>
            </w:r>
            <w:proofErr w:type="gramStart"/>
            <w:r>
              <w:rPr>
                <w:sz w:val="23"/>
                <w:szCs w:val="23"/>
              </w:rPr>
              <w:t>седа</w:t>
            </w:r>
            <w:proofErr w:type="gramEnd"/>
            <w:r>
              <w:rPr>
                <w:sz w:val="23"/>
                <w:szCs w:val="23"/>
              </w:rPr>
              <w:t xml:space="preserve"> на бедре соскок поворотом. Комбинация из ранее изученных элементов.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Ритмическая гимнастика с элементами хореографии (девочки): танцевальные шаги (мягкий шаг, высокий шаг, шаг галопа, шаг польки); стилизованные общеразвивающие упражнения.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5"/>
        </w:trPr>
        <w:tc>
          <w:tcPr>
            <w:tcW w:w="3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rFonts w:cstheme="minorBidi"/>
                <w:b/>
                <w:bCs/>
                <w:sz w:val="23"/>
                <w:szCs w:val="23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Спортивные игры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Технико-тактические действия и приемы игры: баскетбол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Стойки игрока. Перемещения в стойке приставными шагами лицом и спиной вперед. Остановка прыжком. Повороты с мячом.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38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i/>
                <w:iCs/>
                <w:sz w:val="23"/>
                <w:szCs w:val="23"/>
              </w:rPr>
              <w:t>7</w:t>
            </w:r>
          </w:p>
        </w:tc>
      </w:tr>
      <w:tr w:rsidR="00AE6F87" w:rsidTr="00AE6F87">
        <w:trPr>
          <w:trHeight w:val="1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Ловля и передача мяча одной рукой от плеча в движении без сопротивления защитника (в ква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lastRenderedPageBreak/>
              <w:t xml:space="preserve">рате, круге)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Ведение мяча в низкой, средней высокой стойке на месте, в движении по прямой, с изменением скорости; ведение без сопротивления защитника </w:t>
            </w:r>
            <w:proofErr w:type="spellStart"/>
            <w:r>
              <w:rPr>
                <w:sz w:val="23"/>
                <w:szCs w:val="23"/>
              </w:rPr>
              <w:t>неведущей</w:t>
            </w:r>
            <w:proofErr w:type="spellEnd"/>
            <w:r>
              <w:rPr>
                <w:sz w:val="23"/>
                <w:szCs w:val="23"/>
              </w:rPr>
              <w:t xml:space="preserve"> рукой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Броски двумя руками с места и в движении (после ведения, после ловли) с пассивным сопроти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лением защитника (максимальное расстояние до корзины 3,60 м). Выбивание мяча Комбинация из освоенных элементов: ловля, ведение, бросок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Нападение быстрым прорывом (1:0)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Взаимодействие двух игроков «Отдай мяч и выйди». Позиционное нападение (5:0) с изменением позиций игроков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Правила игры в баскетбол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  <w:r>
              <w:rPr>
                <w:sz w:val="23"/>
                <w:szCs w:val="23"/>
              </w:rPr>
              <w:t xml:space="preserve"> Игра по правилам мини-баскетбола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Технико-тактические действия и приемы игры гандбол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AE6F87" w:rsidTr="00AE6F87">
        <w:trPr>
          <w:trHeight w:val="1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Стойки игрока. Перемещения в стойке приставными шагами лицом и спиной вперед.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Ведение мяча в низкой, средней высокой стойке на месте, в движении по прямой, с изменением скорости; ведение без сопротивления защитника </w:t>
            </w:r>
            <w:proofErr w:type="spellStart"/>
            <w:r>
              <w:rPr>
                <w:sz w:val="23"/>
                <w:szCs w:val="23"/>
              </w:rPr>
              <w:t>неведущей</w:t>
            </w:r>
            <w:proofErr w:type="spellEnd"/>
            <w:r>
              <w:rPr>
                <w:sz w:val="23"/>
                <w:szCs w:val="23"/>
              </w:rPr>
              <w:t xml:space="preserve"> рукой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Ловля и передача мяча одной рукой от плеча в движении без сопротивления защитника. Броски по воротам.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5"/>
        </w:trPr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Правила игры в гандбол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  <w:r>
              <w:rPr>
                <w:sz w:val="23"/>
                <w:szCs w:val="23"/>
              </w:rPr>
              <w:t xml:space="preserve"> Игра по </w:t>
            </w:r>
            <w:proofErr w:type="spellStart"/>
            <w:r>
              <w:rPr>
                <w:sz w:val="23"/>
                <w:szCs w:val="23"/>
              </w:rPr>
              <w:t>упрощеным</w:t>
            </w:r>
            <w:proofErr w:type="spellEnd"/>
            <w:r>
              <w:rPr>
                <w:sz w:val="23"/>
                <w:szCs w:val="23"/>
              </w:rPr>
              <w:t xml:space="preserve"> правилам.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Технико-тактические действия и приемы игры: волейбол: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Перемещение в стойке приставными шагами боком лицом и спиной вперед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AE6F87" w:rsidTr="00AE6F8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 и передача мяча двумя руками снизу на месте в паре, через сетку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Передача мяча сверху двумя руками на месте и после перемещения вперед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Нижняя прямая подача мяча через сетку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Прямой нападающий удар после подбрасывания мяча партнером; комбинации из освоенных эл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ментов: прием, передача, удар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Тактика свободного нападения. Позиционное нападение без изменения позиций игроков (6:0)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игры в волейбол. Игра по упрощенным правилам мини-волейбола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Технико-тактические действия и приемы игры: футбол, </w:t>
            </w:r>
            <w:proofErr w:type="spellStart"/>
            <w:r>
              <w:rPr>
                <w:i/>
                <w:iCs/>
                <w:sz w:val="23"/>
                <w:szCs w:val="23"/>
              </w:rPr>
              <w:t>минифутбол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Стойки игрока; перемещения в стойке, ускорения, старты из различных положений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</w:p>
        </w:tc>
      </w:tr>
      <w:tr w:rsidR="00AE6F87" w:rsidTr="00AE6F8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Удары по катящемуся мячу внутренней стороной стопы и средней частью подъема; удары по в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ротам указанными </w:t>
            </w:r>
            <w:proofErr w:type="spellStart"/>
            <w:r>
              <w:rPr>
                <w:sz w:val="23"/>
                <w:szCs w:val="23"/>
              </w:rPr>
              <w:t>сп</w:t>
            </w:r>
            <w:proofErr w:type="gramStart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собами</w:t>
            </w:r>
            <w:proofErr w:type="spellEnd"/>
            <w:r>
              <w:rPr>
                <w:sz w:val="23"/>
                <w:szCs w:val="23"/>
              </w:rPr>
              <w:t xml:space="preserve"> на точность (меткость) по- падания мячом в цель с места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Остановка летящего мяча внутренней и наружной стороной стоны и </w:t>
            </w:r>
            <w:proofErr w:type="spellStart"/>
            <w:r>
              <w:rPr>
                <w:sz w:val="23"/>
                <w:szCs w:val="23"/>
              </w:rPr>
              <w:t>подош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 мяча по прямой с изменением направления движения и скорости ведения без сопроти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ления защитника </w:t>
            </w:r>
            <w:proofErr w:type="spellStart"/>
            <w:r>
              <w:rPr>
                <w:sz w:val="23"/>
                <w:szCs w:val="23"/>
              </w:rPr>
              <w:t>неведущей</w:t>
            </w:r>
            <w:proofErr w:type="spellEnd"/>
            <w:r>
              <w:rPr>
                <w:sz w:val="23"/>
                <w:szCs w:val="23"/>
              </w:rPr>
              <w:t xml:space="preserve"> ногой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углового удара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игры в футбол и </w:t>
            </w:r>
            <w:proofErr w:type="spellStart"/>
            <w:r>
              <w:rPr>
                <w:sz w:val="23"/>
                <w:szCs w:val="23"/>
              </w:rPr>
              <w:t>минифутбол</w:t>
            </w:r>
            <w:proofErr w:type="spellEnd"/>
            <w:r>
              <w:rPr>
                <w:sz w:val="23"/>
                <w:szCs w:val="23"/>
              </w:rPr>
              <w:t xml:space="preserve">. Игра по упрощенным правилам на площадках разных размеров; игры и игровые задания 2:1, 3:1, 3:2, 3:3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Национальные виды спорта </w:t>
            </w:r>
          </w:p>
          <w:p w:rsidR="00AE6F87" w:rsidRDefault="00AE6F8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Технико-тактические действия и правила: «Лапта»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Стартовая стойка игрока, подающего мяч, положение ног, туловища, рук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Ловля мяча двумя руками: мяч, летящий на уровне груди, выше головы, прыгающего на площа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 xml:space="preserve">ке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AE6F87" w:rsidTr="00AE6F87">
        <w:trPr>
          <w:trHeight w:val="90"/>
        </w:trPr>
        <w:tc>
          <w:tcPr>
            <w:tcW w:w="3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передачи с места, в движении, с поворотом, с кувырком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Осаливание</w:t>
            </w:r>
            <w:proofErr w:type="spellEnd"/>
            <w:r>
              <w:rPr>
                <w:sz w:val="23"/>
                <w:szCs w:val="23"/>
              </w:rPr>
              <w:t xml:space="preserve"> (бросок мяча в соперника): бросок мяча на точность по крупным и небольшим 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шеням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Способы удара битой: кистевой, локтевой, плечевой; виды ударов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игры в Лапту; игра по упрощенным правилам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Плавание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Подводящие упражнения в лежании на воде, всплывании и скольжении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AE6F87" w:rsidTr="00AE6F87">
        <w:trPr>
          <w:trHeight w:val="1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Специальные плавательные упражнения для изучения кроля спине, брасса. Повороты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по совершенствованию техники движений ног; Игры и развлечения на воде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соревнований и определение победителя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Легкая атлетика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16</w:t>
            </w:r>
          </w:p>
        </w:tc>
      </w:tr>
      <w:tr w:rsidR="00AE6F87" w:rsidTr="00AE6F87">
        <w:trPr>
          <w:trHeight w:val="13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Беговые упражнения: </w:t>
            </w:r>
            <w:r>
              <w:rPr>
                <w:i/>
                <w:iCs/>
                <w:sz w:val="23"/>
                <w:szCs w:val="23"/>
              </w:rPr>
              <w:t xml:space="preserve">Бег на короткие дистанции: </w:t>
            </w:r>
            <w:r>
              <w:rPr>
                <w:sz w:val="23"/>
                <w:szCs w:val="23"/>
              </w:rPr>
              <w:t>высокий старт; стартовый разгон; бег по д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станции; финиширование; бег 60 м; челночный бег; </w:t>
            </w:r>
            <w:r>
              <w:rPr>
                <w:i/>
                <w:iCs/>
                <w:sz w:val="23"/>
                <w:szCs w:val="23"/>
              </w:rPr>
              <w:t xml:space="preserve">Бег на средние дистанции: </w:t>
            </w:r>
            <w:r>
              <w:rPr>
                <w:sz w:val="23"/>
                <w:szCs w:val="23"/>
              </w:rPr>
              <w:t>бег в равноме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 xml:space="preserve">ном темпе (до 15 минут); бег с преодолением препятствий; </w:t>
            </w:r>
            <w:r>
              <w:rPr>
                <w:i/>
                <w:iCs/>
                <w:sz w:val="23"/>
                <w:szCs w:val="23"/>
              </w:rPr>
              <w:t xml:space="preserve">Кроссовая подготовка: </w:t>
            </w:r>
            <w:r>
              <w:rPr>
                <w:sz w:val="23"/>
                <w:szCs w:val="23"/>
              </w:rPr>
              <w:t xml:space="preserve">Бег 1500 м; бег 2000 </w:t>
            </w:r>
            <w:proofErr w:type="gramStart"/>
            <w:r>
              <w:rPr>
                <w:sz w:val="23"/>
                <w:szCs w:val="23"/>
              </w:rPr>
              <w:t>м (б</w:t>
            </w:r>
            <w:proofErr w:type="gramEnd"/>
            <w:r>
              <w:rPr>
                <w:sz w:val="23"/>
                <w:szCs w:val="23"/>
              </w:rPr>
              <w:t xml:space="preserve">/у) </w:t>
            </w:r>
          </w:p>
          <w:p w:rsidR="00AE6F87" w:rsidRDefault="00AE6F87">
            <w:pPr>
              <w:rPr>
                <w:b/>
                <w:bCs/>
                <w:i/>
                <w:iCs/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Прыжковые упражнения: прыжок в длину с разбега способом «согнув ноги»; прыжок в высоту с разбега способом «перешагивание» </w:t>
            </w:r>
          </w:p>
          <w:p w:rsidR="00AE6F87" w:rsidRDefault="00AE6F87">
            <w:pPr>
              <w:rPr>
                <w:b/>
                <w:bCs/>
                <w:i/>
                <w:iCs/>
                <w:sz w:val="23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Метание малого мяча: метание теннисного мяча с места на дальность отскока от стены заданное расстояние, на дальность, в коридор 5-6 м, в горизонтальную и вертикальную цель (1х1) с ра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стояния 8-10 м, 4 -5 бросковых шагов на дальность и заданное расстояние; броски набивного м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ча двумя руками (2 кг) различными способами; метание набивного мяча(1 кг) на результат </w:t>
            </w:r>
            <w:proofErr w:type="gramEnd"/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rFonts w:cstheme="minorBidi"/>
                <w:b/>
                <w:bCs/>
                <w:sz w:val="23"/>
                <w:szCs w:val="23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</w:rPr>
            </w:pP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16</w:t>
            </w:r>
          </w:p>
        </w:tc>
      </w:tr>
      <w:tr w:rsidR="00AE6F87" w:rsidTr="00AE6F87">
        <w:trPr>
          <w:trHeight w:val="18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Лыжные гонки </w:t>
            </w:r>
          </w:p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Передвижения на лыжах разными способами попеременный </w:t>
            </w:r>
            <w:proofErr w:type="spellStart"/>
            <w:r>
              <w:rPr>
                <w:sz w:val="23"/>
                <w:szCs w:val="23"/>
              </w:rPr>
              <w:t>двухшажный</w:t>
            </w:r>
            <w:proofErr w:type="spellEnd"/>
            <w:r>
              <w:rPr>
                <w:sz w:val="23"/>
                <w:szCs w:val="23"/>
              </w:rPr>
              <w:t xml:space="preserve"> ход; одновременный </w:t>
            </w:r>
            <w:proofErr w:type="spellStart"/>
            <w:r>
              <w:rPr>
                <w:sz w:val="23"/>
                <w:szCs w:val="23"/>
              </w:rPr>
              <w:t>двухшажный</w:t>
            </w:r>
            <w:proofErr w:type="spell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бесшажный</w:t>
            </w:r>
            <w:proofErr w:type="spellEnd"/>
            <w:r>
              <w:rPr>
                <w:sz w:val="23"/>
                <w:szCs w:val="23"/>
              </w:rPr>
              <w:t xml:space="preserve"> ходы; прохождение дистанции до 3,5 км.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Подъёмы, спуски, повороты, торможения подъем «елочкой»; спуски на лыжах; торможение и поворот упором («</w:t>
            </w:r>
            <w:proofErr w:type="spellStart"/>
            <w:r>
              <w:rPr>
                <w:sz w:val="23"/>
                <w:szCs w:val="23"/>
              </w:rPr>
              <w:t>полуплугом</w:t>
            </w:r>
            <w:proofErr w:type="spellEnd"/>
            <w:r>
              <w:rPr>
                <w:sz w:val="23"/>
                <w:szCs w:val="23"/>
              </w:rPr>
              <w:t xml:space="preserve">»). </w:t>
            </w:r>
            <w:proofErr w:type="spellStart"/>
            <w:r>
              <w:rPr>
                <w:sz w:val="23"/>
                <w:szCs w:val="23"/>
              </w:rPr>
              <w:t>Перелезание</w:t>
            </w:r>
            <w:proofErr w:type="spellEnd"/>
            <w:r>
              <w:rPr>
                <w:sz w:val="23"/>
                <w:szCs w:val="23"/>
              </w:rPr>
              <w:t xml:space="preserve"> на лыжах через препятствие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1"/>
        </w:trPr>
        <w:tc>
          <w:tcPr>
            <w:tcW w:w="3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Прикладно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 xml:space="preserve">-ориентированная физкультурная деятельность </w:t>
            </w:r>
          </w:p>
          <w:p w:rsidR="00AE6F87" w:rsidRDefault="00AE6F87">
            <w:pPr>
              <w:rPr>
                <w:b/>
                <w:bCs/>
                <w:i/>
                <w:iCs/>
                <w:sz w:val="23"/>
                <w:szCs w:val="23"/>
                <w:lang w:eastAsia="en-US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Прикладная физическая подготовка: </w:t>
            </w:r>
            <w:r>
              <w:rPr>
                <w:sz w:val="23"/>
                <w:szCs w:val="23"/>
              </w:rPr>
              <w:t xml:space="preserve">ходьба, бег и прыжки, выполняемые разными способами в разных условиях; лазание, </w:t>
            </w:r>
            <w:proofErr w:type="spellStart"/>
            <w:r>
              <w:rPr>
                <w:sz w:val="23"/>
                <w:szCs w:val="23"/>
              </w:rPr>
              <w:t>перелазание</w:t>
            </w:r>
            <w:proofErr w:type="spellEnd"/>
            <w:r>
              <w:rPr>
                <w:sz w:val="23"/>
                <w:szCs w:val="23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 xml:space="preserve">ствий, включающие разнообразные прикладные упражнения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зан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тий </w:t>
            </w:r>
          </w:p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Общефизическая подготовка </w:t>
            </w:r>
          </w:p>
          <w:p w:rsidR="00AE6F87" w:rsidRDefault="00AE6F87">
            <w:pPr>
              <w:rPr>
                <w:b/>
                <w:bCs/>
                <w:i/>
                <w:iCs/>
                <w:sz w:val="23"/>
                <w:szCs w:val="23"/>
                <w:lang w:eastAsia="en-US"/>
              </w:rPr>
            </w:pPr>
            <w:proofErr w:type="gramStart"/>
            <w:r>
              <w:rPr>
                <w:sz w:val="23"/>
                <w:szCs w:val="23"/>
              </w:rPr>
              <w:t>Упражнения, ориентированные на развитие основных физических качеств (силы, быстроты, в</w:t>
            </w:r>
            <w:r>
              <w:rPr>
                <w:sz w:val="23"/>
                <w:szCs w:val="23"/>
              </w:rPr>
              <w:t>ы</w:t>
            </w:r>
            <w:r>
              <w:rPr>
                <w:sz w:val="23"/>
                <w:szCs w:val="23"/>
              </w:rPr>
              <w:t xml:space="preserve">носливости, координации, гибкости, ловкости) 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AE6F87" w:rsidTr="00AE6F87">
        <w:trPr>
          <w:trHeight w:val="1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87" w:rsidRDefault="00AE6F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Специальная физическая подготовка </w:t>
            </w:r>
          </w:p>
          <w:p w:rsidR="00AE6F87" w:rsidRDefault="00AE6F87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Упражнения, ориентированные на развитие специальных физических качеств, определяемых б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зовым видом спорта (гимнастика с основами акробатики, легкая атлетика, лыжные гонки, плав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ние, спортивные игры)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F87" w:rsidRDefault="00AE6F87">
            <w:pPr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</w:tbl>
    <w:p w:rsidR="00AE6F87" w:rsidRDefault="00AE6F87" w:rsidP="00AE6F87">
      <w:pPr>
        <w:rPr>
          <w:rFonts w:asciiTheme="minorHAnsi" w:hAnsiTheme="minorHAnsi" w:cstheme="minorBidi"/>
          <w:b/>
          <w:bCs/>
          <w:sz w:val="23"/>
          <w:szCs w:val="23"/>
          <w:lang w:eastAsia="en-US"/>
        </w:rPr>
      </w:pPr>
    </w:p>
    <w:p w:rsidR="00AE6F87" w:rsidRDefault="00AE6F87" w:rsidP="00AE6F87">
      <w:pPr>
        <w:rPr>
          <w:b/>
          <w:bCs/>
          <w:sz w:val="23"/>
          <w:szCs w:val="23"/>
        </w:rPr>
      </w:pPr>
    </w:p>
    <w:p w:rsidR="00AE6F87" w:rsidRDefault="00AE6F87" w:rsidP="00AE6F87">
      <w:pPr>
        <w:rPr>
          <w:b/>
          <w:bCs/>
          <w:sz w:val="23"/>
          <w:szCs w:val="23"/>
        </w:rPr>
      </w:pPr>
    </w:p>
    <w:p w:rsidR="0029592A" w:rsidRDefault="0029592A" w:rsidP="0029592A">
      <w:pPr>
        <w:pStyle w:val="Default"/>
      </w:pPr>
    </w:p>
    <w:sectPr w:rsidR="0029592A" w:rsidSect="00961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FAC632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79E2A9E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4DB127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B"/>
    <w:multiLevelType w:val="hybridMultilevel"/>
    <w:tmpl w:val="66EF438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C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D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30F7EFB"/>
    <w:multiLevelType w:val="hybridMultilevel"/>
    <w:tmpl w:val="EF2CFE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04847A77"/>
    <w:multiLevelType w:val="hybridMultilevel"/>
    <w:tmpl w:val="E228B53E"/>
    <w:lvl w:ilvl="0" w:tplc="8FECE27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87F1AD2"/>
    <w:multiLevelType w:val="multilevel"/>
    <w:tmpl w:val="1E5E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655828"/>
    <w:multiLevelType w:val="hybridMultilevel"/>
    <w:tmpl w:val="AAEE10AE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>
    <w:nsid w:val="0F850996"/>
    <w:multiLevelType w:val="hybridMultilevel"/>
    <w:tmpl w:val="C51698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5F92795"/>
    <w:multiLevelType w:val="multilevel"/>
    <w:tmpl w:val="55BE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ACB0D61"/>
    <w:multiLevelType w:val="hybridMultilevel"/>
    <w:tmpl w:val="6A0002D6"/>
    <w:lvl w:ilvl="0" w:tplc="041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21">
    <w:nsid w:val="1AD81919"/>
    <w:multiLevelType w:val="hybridMultilevel"/>
    <w:tmpl w:val="957A0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547E03"/>
    <w:multiLevelType w:val="hybridMultilevel"/>
    <w:tmpl w:val="93384664"/>
    <w:lvl w:ilvl="0" w:tplc="A7FAC632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5E475D"/>
    <w:multiLevelType w:val="singleLevel"/>
    <w:tmpl w:val="6BC8661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eastAsiaTheme="minorEastAsia" w:hAnsi="Times New Roman" w:cs="Times New Roman"/>
      </w:rPr>
    </w:lvl>
  </w:abstractNum>
  <w:abstractNum w:abstractNumId="24">
    <w:nsid w:val="2E1816BC"/>
    <w:multiLevelType w:val="hybridMultilevel"/>
    <w:tmpl w:val="AB7409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E3C7D8C"/>
    <w:multiLevelType w:val="hybridMultilevel"/>
    <w:tmpl w:val="680C09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32F3DED"/>
    <w:multiLevelType w:val="hybridMultilevel"/>
    <w:tmpl w:val="EE9212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7DC3A70"/>
    <w:multiLevelType w:val="hybridMultilevel"/>
    <w:tmpl w:val="AB4E4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9">
    <w:nsid w:val="4A321788"/>
    <w:multiLevelType w:val="hybridMultilevel"/>
    <w:tmpl w:val="FB1E46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B6820EA"/>
    <w:multiLevelType w:val="hybridMultilevel"/>
    <w:tmpl w:val="C462792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>
    <w:nsid w:val="53B92DCB"/>
    <w:multiLevelType w:val="multilevel"/>
    <w:tmpl w:val="1B70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4DB616B"/>
    <w:multiLevelType w:val="multilevel"/>
    <w:tmpl w:val="2F76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B433CCF"/>
    <w:multiLevelType w:val="hybridMultilevel"/>
    <w:tmpl w:val="0A7212C4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7">
    <w:nsid w:val="6B921809"/>
    <w:multiLevelType w:val="multilevel"/>
    <w:tmpl w:val="AC48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165EEA"/>
    <w:multiLevelType w:val="hybridMultilevel"/>
    <w:tmpl w:val="0C8A5A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07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6"/>
  </w:num>
  <w:num w:numId="5">
    <w:abstractNumId w:val="30"/>
  </w:num>
  <w:num w:numId="6">
    <w:abstractNumId w:val="17"/>
  </w:num>
  <w:num w:numId="7">
    <w:abstractNumId w:val="20"/>
  </w:num>
  <w:num w:numId="8">
    <w:abstractNumId w:val="27"/>
  </w:num>
  <w:num w:numId="9">
    <w:abstractNumId w:val="15"/>
  </w:num>
  <w:num w:numId="10">
    <w:abstractNumId w:val="19"/>
  </w:num>
  <w:num w:numId="11">
    <w:abstractNumId w:val="34"/>
  </w:num>
  <w:num w:numId="12">
    <w:abstractNumId w:val="16"/>
  </w:num>
  <w:num w:numId="13">
    <w:abstractNumId w:val="37"/>
  </w:num>
  <w:num w:numId="14">
    <w:abstractNumId w:val="31"/>
  </w:num>
  <w:num w:numId="15">
    <w:abstractNumId w:val="14"/>
  </w:num>
  <w:num w:numId="16">
    <w:abstractNumId w:val="24"/>
  </w:num>
  <w:num w:numId="17">
    <w:abstractNumId w:val="26"/>
  </w:num>
  <w:num w:numId="18">
    <w:abstractNumId w:val="29"/>
  </w:num>
  <w:num w:numId="19">
    <w:abstractNumId w:val="38"/>
  </w:num>
  <w:num w:numId="20">
    <w:abstractNumId w:val="25"/>
  </w:num>
  <w:num w:numId="21">
    <w:abstractNumId w:val="18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firstLine="0"/>
        </w:pPr>
        <w:rPr>
          <w:rFonts w:ascii="Symbol" w:hAnsi="Symbol" w:hint="default"/>
          <w:color w:val="auto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140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4">
    <w:abstractNumId w:val="0"/>
    <w:lvlOverride w:ilvl="0">
      <w:lvl w:ilvl="0">
        <w:numFmt w:val="bullet"/>
        <w:lvlText w:val="•"/>
        <w:legacy w:legacy="1" w:legacySpace="0" w:legacyIndent="139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5">
    <w:abstractNumId w:val="21"/>
  </w:num>
  <w:num w:numId="26">
    <w:abstractNumId w:val="28"/>
  </w:num>
  <w:num w:numId="27">
    <w:abstractNumId w:val="33"/>
  </w:num>
  <w:num w:numId="28">
    <w:abstractNumId w:val="35"/>
  </w:num>
  <w:num w:numId="29">
    <w:abstractNumId w:val="32"/>
  </w:num>
  <w:num w:numId="30">
    <w:abstractNumId w:val="22"/>
  </w:num>
  <w:num w:numId="31">
    <w:abstractNumId w:val="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6"/>
  </w:num>
  <w:num w:numId="37">
    <w:abstractNumId w:val="7"/>
  </w:num>
  <w:num w:numId="38">
    <w:abstractNumId w:val="8"/>
  </w:num>
  <w:num w:numId="39">
    <w:abstractNumId w:val="9"/>
  </w:num>
  <w:num w:numId="40">
    <w:abstractNumId w:val="10"/>
  </w:num>
  <w:num w:numId="41">
    <w:abstractNumId w:val="11"/>
  </w:num>
  <w:num w:numId="42">
    <w:abstractNumId w:val="12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420F"/>
    <w:rsid w:val="0000065C"/>
    <w:rsid w:val="00001BFA"/>
    <w:rsid w:val="00021FFF"/>
    <w:rsid w:val="00056ACE"/>
    <w:rsid w:val="00063343"/>
    <w:rsid w:val="00065E95"/>
    <w:rsid w:val="00066CD1"/>
    <w:rsid w:val="0006775B"/>
    <w:rsid w:val="00080A27"/>
    <w:rsid w:val="00085150"/>
    <w:rsid w:val="00085AE8"/>
    <w:rsid w:val="000A0FD5"/>
    <w:rsid w:val="000D5F8F"/>
    <w:rsid w:val="000E28CE"/>
    <w:rsid w:val="000E4C18"/>
    <w:rsid w:val="000F1F5D"/>
    <w:rsid w:val="00112DEA"/>
    <w:rsid w:val="001157E5"/>
    <w:rsid w:val="001204A0"/>
    <w:rsid w:val="00125D23"/>
    <w:rsid w:val="00156075"/>
    <w:rsid w:val="001622C7"/>
    <w:rsid w:val="0016420F"/>
    <w:rsid w:val="001A7302"/>
    <w:rsid w:val="001B3E79"/>
    <w:rsid w:val="001C3ECE"/>
    <w:rsid w:val="001C61F8"/>
    <w:rsid w:val="00210D79"/>
    <w:rsid w:val="002302B7"/>
    <w:rsid w:val="00236BB1"/>
    <w:rsid w:val="0024414C"/>
    <w:rsid w:val="00252B90"/>
    <w:rsid w:val="00253727"/>
    <w:rsid w:val="002601D8"/>
    <w:rsid w:val="00263CF0"/>
    <w:rsid w:val="00285E39"/>
    <w:rsid w:val="00294DE4"/>
    <w:rsid w:val="0029592A"/>
    <w:rsid w:val="002B5D50"/>
    <w:rsid w:val="002C6D21"/>
    <w:rsid w:val="002D0C77"/>
    <w:rsid w:val="002E104C"/>
    <w:rsid w:val="002E4F96"/>
    <w:rsid w:val="002E543F"/>
    <w:rsid w:val="002F07FB"/>
    <w:rsid w:val="002F1330"/>
    <w:rsid w:val="00306253"/>
    <w:rsid w:val="00330A85"/>
    <w:rsid w:val="00346582"/>
    <w:rsid w:val="003471AD"/>
    <w:rsid w:val="003504F7"/>
    <w:rsid w:val="00351EDA"/>
    <w:rsid w:val="003551A9"/>
    <w:rsid w:val="00361FF8"/>
    <w:rsid w:val="00381FF9"/>
    <w:rsid w:val="00382FFA"/>
    <w:rsid w:val="003A6468"/>
    <w:rsid w:val="003C28F0"/>
    <w:rsid w:val="003C757D"/>
    <w:rsid w:val="00404674"/>
    <w:rsid w:val="004068E8"/>
    <w:rsid w:val="0041379A"/>
    <w:rsid w:val="0041535D"/>
    <w:rsid w:val="00420BB8"/>
    <w:rsid w:val="004378F9"/>
    <w:rsid w:val="004512B7"/>
    <w:rsid w:val="0045550C"/>
    <w:rsid w:val="00456E24"/>
    <w:rsid w:val="004571F4"/>
    <w:rsid w:val="004640B0"/>
    <w:rsid w:val="00467A30"/>
    <w:rsid w:val="004705FE"/>
    <w:rsid w:val="004707DC"/>
    <w:rsid w:val="00481D4A"/>
    <w:rsid w:val="00485736"/>
    <w:rsid w:val="004A16F8"/>
    <w:rsid w:val="004A222F"/>
    <w:rsid w:val="004E62F5"/>
    <w:rsid w:val="004E665D"/>
    <w:rsid w:val="004F4E00"/>
    <w:rsid w:val="00502C3C"/>
    <w:rsid w:val="005113EA"/>
    <w:rsid w:val="00516BC8"/>
    <w:rsid w:val="00534A68"/>
    <w:rsid w:val="00553A1F"/>
    <w:rsid w:val="005561E8"/>
    <w:rsid w:val="0056256E"/>
    <w:rsid w:val="00576434"/>
    <w:rsid w:val="005770C9"/>
    <w:rsid w:val="00581E38"/>
    <w:rsid w:val="005A5C6E"/>
    <w:rsid w:val="005C1AE3"/>
    <w:rsid w:val="005D5881"/>
    <w:rsid w:val="005F339B"/>
    <w:rsid w:val="00617F70"/>
    <w:rsid w:val="00643F90"/>
    <w:rsid w:val="006669E2"/>
    <w:rsid w:val="0067454C"/>
    <w:rsid w:val="00691502"/>
    <w:rsid w:val="00694129"/>
    <w:rsid w:val="006C1ABC"/>
    <w:rsid w:val="006D4CA9"/>
    <w:rsid w:val="006E3601"/>
    <w:rsid w:val="006F314B"/>
    <w:rsid w:val="007009DC"/>
    <w:rsid w:val="00705986"/>
    <w:rsid w:val="007147F8"/>
    <w:rsid w:val="007538C1"/>
    <w:rsid w:val="00766380"/>
    <w:rsid w:val="007821C0"/>
    <w:rsid w:val="00793423"/>
    <w:rsid w:val="007A0AE9"/>
    <w:rsid w:val="007C273D"/>
    <w:rsid w:val="007C52C5"/>
    <w:rsid w:val="007D0948"/>
    <w:rsid w:val="007D2213"/>
    <w:rsid w:val="007E4FDA"/>
    <w:rsid w:val="007E57E1"/>
    <w:rsid w:val="00804746"/>
    <w:rsid w:val="008050F5"/>
    <w:rsid w:val="00822646"/>
    <w:rsid w:val="0082419A"/>
    <w:rsid w:val="0082614B"/>
    <w:rsid w:val="00851513"/>
    <w:rsid w:val="00853400"/>
    <w:rsid w:val="00853490"/>
    <w:rsid w:val="00855068"/>
    <w:rsid w:val="00871CAD"/>
    <w:rsid w:val="008727E5"/>
    <w:rsid w:val="00874A97"/>
    <w:rsid w:val="00876544"/>
    <w:rsid w:val="0087744F"/>
    <w:rsid w:val="008820BB"/>
    <w:rsid w:val="008854DB"/>
    <w:rsid w:val="00886DD7"/>
    <w:rsid w:val="0089502F"/>
    <w:rsid w:val="00897976"/>
    <w:rsid w:val="009109BC"/>
    <w:rsid w:val="0092433E"/>
    <w:rsid w:val="009269E8"/>
    <w:rsid w:val="00931516"/>
    <w:rsid w:val="0093544F"/>
    <w:rsid w:val="00935D42"/>
    <w:rsid w:val="00947DFB"/>
    <w:rsid w:val="009559F2"/>
    <w:rsid w:val="00961DFF"/>
    <w:rsid w:val="00963AA8"/>
    <w:rsid w:val="00967A8F"/>
    <w:rsid w:val="00977311"/>
    <w:rsid w:val="009C7913"/>
    <w:rsid w:val="009D443B"/>
    <w:rsid w:val="009D6F41"/>
    <w:rsid w:val="009F35E4"/>
    <w:rsid w:val="009F6154"/>
    <w:rsid w:val="00A10C84"/>
    <w:rsid w:val="00A1402E"/>
    <w:rsid w:val="00A2303E"/>
    <w:rsid w:val="00A31938"/>
    <w:rsid w:val="00A42052"/>
    <w:rsid w:val="00A42142"/>
    <w:rsid w:val="00A5515B"/>
    <w:rsid w:val="00A70EB8"/>
    <w:rsid w:val="00A71BC4"/>
    <w:rsid w:val="00A86667"/>
    <w:rsid w:val="00A94101"/>
    <w:rsid w:val="00A97E58"/>
    <w:rsid w:val="00AD781C"/>
    <w:rsid w:val="00AE6F87"/>
    <w:rsid w:val="00B0721A"/>
    <w:rsid w:val="00B14C90"/>
    <w:rsid w:val="00B23E02"/>
    <w:rsid w:val="00B25935"/>
    <w:rsid w:val="00B74F2F"/>
    <w:rsid w:val="00BA1BD5"/>
    <w:rsid w:val="00BB7A3C"/>
    <w:rsid w:val="00BC7265"/>
    <w:rsid w:val="00BD49E2"/>
    <w:rsid w:val="00BE2760"/>
    <w:rsid w:val="00BF33E0"/>
    <w:rsid w:val="00BF567B"/>
    <w:rsid w:val="00C01CD8"/>
    <w:rsid w:val="00C0302E"/>
    <w:rsid w:val="00C20BED"/>
    <w:rsid w:val="00C25DC0"/>
    <w:rsid w:val="00C30DC3"/>
    <w:rsid w:val="00C41AB7"/>
    <w:rsid w:val="00C44C11"/>
    <w:rsid w:val="00C45FB9"/>
    <w:rsid w:val="00C53F63"/>
    <w:rsid w:val="00C611DA"/>
    <w:rsid w:val="00C71FEC"/>
    <w:rsid w:val="00C72FD4"/>
    <w:rsid w:val="00C83CF2"/>
    <w:rsid w:val="00CA553E"/>
    <w:rsid w:val="00CB2B24"/>
    <w:rsid w:val="00CC60EE"/>
    <w:rsid w:val="00CD6022"/>
    <w:rsid w:val="00CE48D4"/>
    <w:rsid w:val="00CE66B4"/>
    <w:rsid w:val="00CF081E"/>
    <w:rsid w:val="00D126D3"/>
    <w:rsid w:val="00D145E3"/>
    <w:rsid w:val="00D34817"/>
    <w:rsid w:val="00D36142"/>
    <w:rsid w:val="00D4493D"/>
    <w:rsid w:val="00D460AD"/>
    <w:rsid w:val="00D47490"/>
    <w:rsid w:val="00D65EC8"/>
    <w:rsid w:val="00D775A9"/>
    <w:rsid w:val="00D809B3"/>
    <w:rsid w:val="00D85F09"/>
    <w:rsid w:val="00DA5E71"/>
    <w:rsid w:val="00DA709F"/>
    <w:rsid w:val="00DB6F8B"/>
    <w:rsid w:val="00DD2661"/>
    <w:rsid w:val="00DE0C1B"/>
    <w:rsid w:val="00DE25CA"/>
    <w:rsid w:val="00DE7657"/>
    <w:rsid w:val="00E041B2"/>
    <w:rsid w:val="00E8700F"/>
    <w:rsid w:val="00EA077C"/>
    <w:rsid w:val="00EA262C"/>
    <w:rsid w:val="00EA32B3"/>
    <w:rsid w:val="00EA6EE9"/>
    <w:rsid w:val="00EB34DC"/>
    <w:rsid w:val="00ED5B85"/>
    <w:rsid w:val="00EE7C32"/>
    <w:rsid w:val="00EF00C6"/>
    <w:rsid w:val="00F008FC"/>
    <w:rsid w:val="00F03EAC"/>
    <w:rsid w:val="00F07235"/>
    <w:rsid w:val="00F11B2C"/>
    <w:rsid w:val="00F24255"/>
    <w:rsid w:val="00F36C0D"/>
    <w:rsid w:val="00F43339"/>
    <w:rsid w:val="00F91ECA"/>
    <w:rsid w:val="00F934AC"/>
    <w:rsid w:val="00F96553"/>
    <w:rsid w:val="00FA2ACA"/>
    <w:rsid w:val="00FC3B9B"/>
    <w:rsid w:val="00FD36BE"/>
    <w:rsid w:val="00FE3210"/>
    <w:rsid w:val="00FF2373"/>
    <w:rsid w:val="00FF4D84"/>
    <w:rsid w:val="00FF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F1F5D"/>
    <w:pPr>
      <w:ind w:left="720"/>
      <w:contextualSpacing/>
    </w:pPr>
  </w:style>
  <w:style w:type="paragraph" w:styleId="a6">
    <w:name w:val="Body Text"/>
    <w:basedOn w:val="a"/>
    <w:link w:val="a7"/>
    <w:rsid w:val="0041379A"/>
    <w:pPr>
      <w:spacing w:line="360" w:lineRule="auto"/>
      <w:jc w:val="both"/>
    </w:pPr>
    <w:rPr>
      <w:rFonts w:eastAsia="Times New Roman"/>
      <w:sz w:val="28"/>
    </w:rPr>
  </w:style>
  <w:style w:type="character" w:customStyle="1" w:styleId="a7">
    <w:name w:val="Основной текст Знак"/>
    <w:basedOn w:val="a0"/>
    <w:link w:val="a6"/>
    <w:rsid w:val="00413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27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76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DA709F"/>
  </w:style>
  <w:style w:type="paragraph" w:customStyle="1" w:styleId="c2">
    <w:name w:val="c2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DA709F"/>
  </w:style>
  <w:style w:type="paragraph" w:customStyle="1" w:styleId="c7">
    <w:name w:val="c7"/>
    <w:basedOn w:val="a"/>
    <w:rsid w:val="00021F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021FFF"/>
  </w:style>
  <w:style w:type="character" w:customStyle="1" w:styleId="c4">
    <w:name w:val="c4"/>
    <w:basedOn w:val="a0"/>
    <w:rsid w:val="00021FFF"/>
  </w:style>
  <w:style w:type="character" w:customStyle="1" w:styleId="Zag11">
    <w:name w:val="Zag_11"/>
    <w:uiPriority w:val="99"/>
    <w:rsid w:val="00A10C84"/>
  </w:style>
  <w:style w:type="paragraph" w:customStyle="1" w:styleId="Zag2">
    <w:name w:val="Zag_2"/>
    <w:basedOn w:val="a"/>
    <w:uiPriority w:val="99"/>
    <w:rsid w:val="00A10C84"/>
    <w:pPr>
      <w:spacing w:after="129" w:line="291" w:lineRule="exact"/>
      <w:jc w:val="center"/>
    </w:pPr>
    <w:rPr>
      <w:rFonts w:eastAsia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A10C84"/>
    <w:pPr>
      <w:spacing w:after="68" w:line="282" w:lineRule="exact"/>
      <w:jc w:val="center"/>
    </w:pPr>
    <w:rPr>
      <w:rFonts w:eastAsia="Times New Roman"/>
      <w:i/>
      <w:iCs/>
      <w:color w:val="000000"/>
      <w:sz w:val="24"/>
      <w:szCs w:val="24"/>
      <w:lang w:val="en-US"/>
    </w:rPr>
  </w:style>
  <w:style w:type="paragraph" w:customStyle="1" w:styleId="1">
    <w:name w:val="Без интервала1"/>
    <w:rsid w:val="00481D4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zag4">
    <w:name w:val="zag_4"/>
    <w:basedOn w:val="a"/>
    <w:uiPriority w:val="99"/>
    <w:rsid w:val="000E28CE"/>
    <w:pPr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c9">
    <w:name w:val="c9"/>
    <w:basedOn w:val="a"/>
    <w:rsid w:val="0082419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82419A"/>
  </w:style>
  <w:style w:type="character" w:customStyle="1" w:styleId="c22">
    <w:name w:val="c22"/>
    <w:basedOn w:val="a0"/>
    <w:rsid w:val="0082419A"/>
  </w:style>
  <w:style w:type="paragraph" w:styleId="aa">
    <w:name w:val="Normal (Web)"/>
    <w:basedOn w:val="a"/>
    <w:uiPriority w:val="99"/>
    <w:semiHidden/>
    <w:unhideWhenUsed/>
    <w:rsid w:val="00D126D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D126D3"/>
    <w:rPr>
      <w:b/>
      <w:bCs/>
    </w:rPr>
  </w:style>
  <w:style w:type="character" w:styleId="ac">
    <w:name w:val="Emphasis"/>
    <w:basedOn w:val="a0"/>
    <w:uiPriority w:val="20"/>
    <w:qFormat/>
    <w:rsid w:val="00D126D3"/>
    <w:rPr>
      <w:i/>
      <w:iCs/>
    </w:rPr>
  </w:style>
  <w:style w:type="character" w:customStyle="1" w:styleId="c3">
    <w:name w:val="c3"/>
    <w:basedOn w:val="a0"/>
    <w:rsid w:val="0082614B"/>
  </w:style>
  <w:style w:type="paragraph" w:styleId="ad">
    <w:name w:val="No Spacing"/>
    <w:uiPriority w:val="1"/>
    <w:qFormat/>
    <w:rsid w:val="00C20B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Title"/>
    <w:basedOn w:val="a"/>
    <w:link w:val="af"/>
    <w:qFormat/>
    <w:rsid w:val="00C20BED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C20B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link w:val="ListParagraphChar"/>
    <w:rsid w:val="00C71FEC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4"/>
      <w:szCs w:val="24"/>
    </w:rPr>
  </w:style>
  <w:style w:type="character" w:customStyle="1" w:styleId="ListParagraphChar">
    <w:name w:val="List Paragraph Char"/>
    <w:link w:val="10"/>
    <w:locked/>
    <w:rsid w:val="00C71FE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B2B24"/>
    <w:rPr>
      <w:rFonts w:ascii="Times New Roman" w:hAnsi="Times New Roman"/>
      <w:sz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CB2B2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CB2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1">
    <w:name w:val="c11"/>
    <w:basedOn w:val="a0"/>
    <w:rsid w:val="00CB2B24"/>
  </w:style>
  <w:style w:type="character" w:customStyle="1" w:styleId="c0">
    <w:name w:val="c0"/>
    <w:basedOn w:val="a0"/>
    <w:rsid w:val="00CB2B24"/>
  </w:style>
  <w:style w:type="paragraph" w:customStyle="1" w:styleId="c14">
    <w:name w:val="c14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character" w:customStyle="1" w:styleId="c26">
    <w:name w:val="c26"/>
    <w:basedOn w:val="a0"/>
    <w:rsid w:val="00CB2B24"/>
  </w:style>
  <w:style w:type="paragraph" w:customStyle="1" w:styleId="c32">
    <w:name w:val="c32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8">
    <w:name w:val="c8"/>
    <w:basedOn w:val="a"/>
    <w:rsid w:val="00CB2B24"/>
    <w:pPr>
      <w:widowControl/>
      <w:autoSpaceDE/>
      <w:autoSpaceDN/>
      <w:adjustRightInd/>
      <w:spacing w:before="100" w:after="100"/>
    </w:pPr>
    <w:rPr>
      <w:rFonts w:eastAsia="Times New Roman"/>
      <w:sz w:val="24"/>
      <w:szCs w:val="24"/>
    </w:rPr>
  </w:style>
  <w:style w:type="paragraph" w:customStyle="1" w:styleId="Default">
    <w:name w:val="Default"/>
    <w:rsid w:val="002959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F1F5D"/>
    <w:pPr>
      <w:ind w:left="720"/>
      <w:contextualSpacing/>
    </w:pPr>
  </w:style>
  <w:style w:type="paragraph" w:styleId="a6">
    <w:name w:val="Body Text"/>
    <w:basedOn w:val="a"/>
    <w:link w:val="a7"/>
    <w:rsid w:val="0041379A"/>
    <w:pPr>
      <w:spacing w:line="360" w:lineRule="auto"/>
      <w:jc w:val="both"/>
    </w:pPr>
    <w:rPr>
      <w:rFonts w:eastAsia="Times New Roman"/>
      <w:sz w:val="28"/>
    </w:rPr>
  </w:style>
  <w:style w:type="character" w:customStyle="1" w:styleId="a7">
    <w:name w:val="Основной текст Знак"/>
    <w:basedOn w:val="a0"/>
    <w:link w:val="a6"/>
    <w:rsid w:val="00413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27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76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DA709F"/>
  </w:style>
  <w:style w:type="paragraph" w:customStyle="1" w:styleId="c2">
    <w:name w:val="c2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DA709F"/>
  </w:style>
  <w:style w:type="paragraph" w:customStyle="1" w:styleId="c7">
    <w:name w:val="c7"/>
    <w:basedOn w:val="a"/>
    <w:rsid w:val="00021F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021FFF"/>
  </w:style>
  <w:style w:type="character" w:customStyle="1" w:styleId="c4">
    <w:name w:val="c4"/>
    <w:basedOn w:val="a0"/>
    <w:rsid w:val="00021FFF"/>
  </w:style>
  <w:style w:type="character" w:customStyle="1" w:styleId="Zag11">
    <w:name w:val="Zag_11"/>
    <w:uiPriority w:val="99"/>
    <w:rsid w:val="00A10C84"/>
  </w:style>
  <w:style w:type="paragraph" w:customStyle="1" w:styleId="Zag2">
    <w:name w:val="Zag_2"/>
    <w:basedOn w:val="a"/>
    <w:uiPriority w:val="99"/>
    <w:rsid w:val="00A10C84"/>
    <w:pPr>
      <w:spacing w:after="129" w:line="291" w:lineRule="exact"/>
      <w:jc w:val="center"/>
    </w:pPr>
    <w:rPr>
      <w:rFonts w:eastAsia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A10C84"/>
    <w:pPr>
      <w:spacing w:after="68" w:line="282" w:lineRule="exact"/>
      <w:jc w:val="center"/>
    </w:pPr>
    <w:rPr>
      <w:rFonts w:eastAsia="Times New Roman"/>
      <w:i/>
      <w:iCs/>
      <w:color w:val="000000"/>
      <w:sz w:val="24"/>
      <w:szCs w:val="24"/>
      <w:lang w:val="en-US"/>
    </w:rPr>
  </w:style>
  <w:style w:type="paragraph" w:customStyle="1" w:styleId="1">
    <w:name w:val="Без интервала1"/>
    <w:rsid w:val="00481D4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zag4">
    <w:name w:val="zag_4"/>
    <w:basedOn w:val="a"/>
    <w:uiPriority w:val="99"/>
    <w:rsid w:val="000E28CE"/>
    <w:pPr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c9">
    <w:name w:val="c9"/>
    <w:basedOn w:val="a"/>
    <w:rsid w:val="0082419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82419A"/>
  </w:style>
  <w:style w:type="character" w:customStyle="1" w:styleId="c22">
    <w:name w:val="c22"/>
    <w:basedOn w:val="a0"/>
    <w:rsid w:val="0082419A"/>
  </w:style>
  <w:style w:type="paragraph" w:styleId="aa">
    <w:name w:val="Normal (Web)"/>
    <w:basedOn w:val="a"/>
    <w:uiPriority w:val="99"/>
    <w:semiHidden/>
    <w:unhideWhenUsed/>
    <w:rsid w:val="00D126D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D126D3"/>
    <w:rPr>
      <w:b/>
      <w:bCs/>
    </w:rPr>
  </w:style>
  <w:style w:type="character" w:styleId="ac">
    <w:name w:val="Emphasis"/>
    <w:basedOn w:val="a0"/>
    <w:uiPriority w:val="20"/>
    <w:qFormat/>
    <w:rsid w:val="00D126D3"/>
    <w:rPr>
      <w:i/>
      <w:iCs/>
    </w:rPr>
  </w:style>
  <w:style w:type="character" w:customStyle="1" w:styleId="c3">
    <w:name w:val="c3"/>
    <w:basedOn w:val="a0"/>
    <w:rsid w:val="0082614B"/>
  </w:style>
  <w:style w:type="paragraph" w:styleId="ad">
    <w:name w:val="No Spacing"/>
    <w:uiPriority w:val="1"/>
    <w:qFormat/>
    <w:rsid w:val="00C20B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Title"/>
    <w:basedOn w:val="a"/>
    <w:link w:val="af"/>
    <w:qFormat/>
    <w:rsid w:val="00C20BED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C20B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link w:val="ListParagraphChar"/>
    <w:rsid w:val="00C71FEC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4"/>
      <w:szCs w:val="24"/>
    </w:rPr>
  </w:style>
  <w:style w:type="character" w:customStyle="1" w:styleId="ListParagraphChar">
    <w:name w:val="List Paragraph Char"/>
    <w:link w:val="10"/>
    <w:locked/>
    <w:rsid w:val="00C71FE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B2B24"/>
    <w:rPr>
      <w:rFonts w:ascii="Times New Roman" w:hAnsi="Times New Roman"/>
      <w:sz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CB2B2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CB2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1">
    <w:name w:val="c11"/>
    <w:basedOn w:val="a0"/>
    <w:rsid w:val="00CB2B24"/>
  </w:style>
  <w:style w:type="character" w:customStyle="1" w:styleId="c0">
    <w:name w:val="c0"/>
    <w:basedOn w:val="a0"/>
    <w:rsid w:val="00CB2B24"/>
  </w:style>
  <w:style w:type="paragraph" w:customStyle="1" w:styleId="c14">
    <w:name w:val="c14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character" w:customStyle="1" w:styleId="c26">
    <w:name w:val="c26"/>
    <w:basedOn w:val="a0"/>
    <w:rsid w:val="00CB2B24"/>
  </w:style>
  <w:style w:type="paragraph" w:customStyle="1" w:styleId="c32">
    <w:name w:val="c32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8">
    <w:name w:val="c8"/>
    <w:basedOn w:val="a"/>
    <w:rsid w:val="00CB2B24"/>
    <w:pPr>
      <w:widowControl/>
      <w:autoSpaceDE/>
      <w:autoSpaceDN/>
      <w:adjustRightInd/>
      <w:spacing w:before="100" w:after="10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2D250-BD8A-4452-B210-C32665B6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17</Pages>
  <Words>4923</Words>
  <Characters>28065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41</cp:revision>
  <cp:lastPrinted>2019-09-02T14:35:00Z</cp:lastPrinted>
  <dcterms:created xsi:type="dcterms:W3CDTF">2017-03-12T08:50:00Z</dcterms:created>
  <dcterms:modified xsi:type="dcterms:W3CDTF">2020-01-23T18:16:00Z</dcterms:modified>
</cp:coreProperties>
</file>